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94720A" w14:textId="49F26296" w:rsidR="00597279" w:rsidRPr="00CC5D10" w:rsidRDefault="00597279" w:rsidP="00597279">
      <w:pPr>
        <w:widowControl/>
        <w:jc w:val="center"/>
        <w:outlineLvl w:val="0"/>
        <w:rPr>
          <w:rFonts w:eastAsia="標楷體"/>
          <w:b/>
          <w:sz w:val="32"/>
          <w:szCs w:val="32"/>
        </w:rPr>
      </w:pPr>
      <w:r w:rsidRPr="00CC5D10">
        <w:rPr>
          <w:rFonts w:eastAsia="標楷體" w:hint="eastAsia"/>
          <w:b/>
          <w:sz w:val="32"/>
          <w:szCs w:val="32"/>
        </w:rPr>
        <w:t>中科院</w:t>
      </w:r>
      <w:r w:rsidRPr="00CC5D10">
        <w:rPr>
          <w:rFonts w:eastAsia="標楷體"/>
          <w:b/>
          <w:sz w:val="32"/>
          <w:szCs w:val="32"/>
        </w:rPr>
        <w:t>科專計畫產學研合作</w:t>
      </w:r>
      <w:r w:rsidRPr="00CC5D10">
        <w:rPr>
          <w:rFonts w:eastAsia="標楷體"/>
          <w:b/>
          <w:sz w:val="32"/>
          <w:szCs w:val="32"/>
        </w:rPr>
        <w:t>/</w:t>
      </w:r>
      <w:r w:rsidRPr="00CC5D10">
        <w:rPr>
          <w:rFonts w:eastAsia="標楷體"/>
          <w:b/>
          <w:sz w:val="32"/>
          <w:szCs w:val="32"/>
        </w:rPr>
        <w:t>分包</w:t>
      </w:r>
      <w:r w:rsidRPr="00CC5D10">
        <w:rPr>
          <w:rFonts w:eastAsia="標楷體"/>
          <w:b/>
          <w:sz w:val="32"/>
          <w:szCs w:val="32"/>
        </w:rPr>
        <w:t>/</w:t>
      </w:r>
      <w:r w:rsidRPr="00CC5D10">
        <w:rPr>
          <w:rFonts w:eastAsia="標楷體"/>
          <w:b/>
          <w:sz w:val="32"/>
          <w:szCs w:val="32"/>
        </w:rPr>
        <w:t>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2265"/>
        <w:gridCol w:w="679"/>
        <w:gridCol w:w="1375"/>
        <w:gridCol w:w="212"/>
        <w:gridCol w:w="2266"/>
      </w:tblGrid>
      <w:tr w:rsidR="00597279" w:rsidRPr="00CC5D10" w14:paraId="60DCBAE0" w14:textId="77777777" w:rsidTr="00724CAF">
        <w:trPr>
          <w:trHeight w:val="714"/>
          <w:jc w:val="center"/>
        </w:trPr>
        <w:tc>
          <w:tcPr>
            <w:tcW w:w="2263" w:type="dxa"/>
            <w:vAlign w:val="center"/>
          </w:tcPr>
          <w:p w14:paraId="6CE7A9B2" w14:textId="77777777" w:rsidR="00597279" w:rsidRPr="00CC5D10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  <w:kern w:val="0"/>
                <w:sz w:val="28"/>
                <w:szCs w:val="28"/>
              </w:rPr>
              <w:t>合作</w:t>
            </w:r>
            <w:r w:rsidRPr="00CC5D10">
              <w:rPr>
                <w:rFonts w:eastAsia="標楷體"/>
                <w:kern w:val="0"/>
                <w:sz w:val="28"/>
                <w:szCs w:val="28"/>
              </w:rPr>
              <w:t>/</w:t>
            </w:r>
            <w:r w:rsidRPr="00CC5D10">
              <w:rPr>
                <w:rFonts w:eastAsia="標楷體"/>
                <w:sz w:val="28"/>
                <w:szCs w:val="28"/>
              </w:rPr>
              <w:t>分包</w:t>
            </w:r>
            <w:r w:rsidRPr="00CC5D10">
              <w:rPr>
                <w:rFonts w:eastAsia="標楷體"/>
                <w:sz w:val="28"/>
                <w:szCs w:val="28"/>
              </w:rPr>
              <w:t>/</w:t>
            </w:r>
            <w:r w:rsidRPr="00CC5D10">
              <w:rPr>
                <w:rFonts w:eastAsia="標楷體"/>
                <w:sz w:val="28"/>
                <w:szCs w:val="28"/>
              </w:rPr>
              <w:t>委託</w:t>
            </w:r>
          </w:p>
          <w:p w14:paraId="0E65F71F" w14:textId="77777777" w:rsidR="00597279" w:rsidRPr="00CC5D10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  <w:sz w:val="28"/>
                <w:szCs w:val="28"/>
              </w:rPr>
              <w:t>研究計畫名稱</w:t>
            </w:r>
          </w:p>
        </w:tc>
        <w:tc>
          <w:tcPr>
            <w:tcW w:w="2944" w:type="dxa"/>
            <w:gridSpan w:val="2"/>
            <w:vAlign w:val="center"/>
          </w:tcPr>
          <w:p w14:paraId="78C611A3" w14:textId="395CA309" w:rsidR="00597279" w:rsidRPr="00E94F41" w:rsidRDefault="002A5AF9" w:rsidP="00227205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135B26">
              <w:rPr>
                <w:rFonts w:eastAsia="標楷體" w:hint="eastAsia"/>
                <w:sz w:val="28"/>
                <w:szCs w:val="28"/>
              </w:rPr>
              <w:t>野戰型外骨骼機電系統</w:t>
            </w:r>
            <w:r w:rsidR="00227205" w:rsidRPr="00E94F41">
              <w:rPr>
                <w:rFonts w:eastAsia="標楷體" w:hint="eastAsia"/>
                <w:sz w:val="28"/>
                <w:szCs w:val="28"/>
                <w:highlight w:val="yellow"/>
              </w:rPr>
              <w:t>之標準化與可靠度研究</w:t>
            </w:r>
          </w:p>
        </w:tc>
        <w:tc>
          <w:tcPr>
            <w:tcW w:w="1375" w:type="dxa"/>
            <w:vAlign w:val="center"/>
          </w:tcPr>
          <w:p w14:paraId="619F8EF4" w14:textId="77777777" w:rsidR="00597279" w:rsidRPr="00135B26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35B26">
              <w:rPr>
                <w:rFonts w:eastAsia="標楷體"/>
                <w:sz w:val="28"/>
                <w:szCs w:val="28"/>
              </w:rPr>
              <w:t>類別</w:t>
            </w:r>
          </w:p>
        </w:tc>
        <w:tc>
          <w:tcPr>
            <w:tcW w:w="2478" w:type="dxa"/>
            <w:gridSpan w:val="2"/>
            <w:vAlign w:val="center"/>
          </w:tcPr>
          <w:p w14:paraId="413C007B" w14:textId="2842C1DA" w:rsidR="00597279" w:rsidRPr="007A320A" w:rsidRDefault="002A5AF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7A320A">
              <w:rPr>
                <w:rFonts w:eastAsia="標楷體"/>
                <w:bCs/>
                <w:sz w:val="28"/>
                <w:szCs w:val="28"/>
              </w:rPr>
              <w:t>□</w:t>
            </w:r>
            <w:r w:rsidR="00597279" w:rsidRPr="007A320A">
              <w:rPr>
                <w:rFonts w:eastAsia="標楷體"/>
                <w:bCs/>
                <w:sz w:val="28"/>
                <w:szCs w:val="28"/>
              </w:rPr>
              <w:t>學界分包</w:t>
            </w:r>
          </w:p>
          <w:p w14:paraId="35EB405B" w14:textId="49057637" w:rsidR="00597279" w:rsidRPr="007A320A" w:rsidRDefault="00413671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7A320A">
              <w:rPr>
                <w:rFonts w:eastAsia="標楷體"/>
                <w:bCs/>
                <w:sz w:val="28"/>
                <w:szCs w:val="28"/>
              </w:rPr>
              <w:t>□</w:t>
            </w:r>
            <w:r w:rsidR="00597279" w:rsidRPr="007A320A">
              <w:rPr>
                <w:rFonts w:eastAsia="標楷體"/>
                <w:bCs/>
                <w:sz w:val="28"/>
                <w:szCs w:val="28"/>
              </w:rPr>
              <w:t>研究機構分包</w:t>
            </w:r>
          </w:p>
          <w:p w14:paraId="1D10BC73" w14:textId="659851CF" w:rsidR="00597279" w:rsidRPr="007A320A" w:rsidRDefault="002A5AF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7A320A">
              <w:rPr>
                <w:rFonts w:eastAsia="標楷體"/>
                <w:bCs/>
                <w:sz w:val="28"/>
                <w:szCs w:val="28"/>
              </w:rPr>
              <w:t>■</w:t>
            </w:r>
            <w:r w:rsidR="00597279" w:rsidRPr="007A320A">
              <w:rPr>
                <w:rFonts w:eastAsia="標楷體"/>
                <w:bCs/>
                <w:sz w:val="28"/>
                <w:szCs w:val="28"/>
              </w:rPr>
              <w:t>業界合作開發</w:t>
            </w:r>
          </w:p>
          <w:p w14:paraId="261A5601" w14:textId="77777777" w:rsidR="00597279" w:rsidRPr="007A320A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7A320A">
              <w:rPr>
                <w:rFonts w:eastAsia="標楷體"/>
                <w:bCs/>
                <w:sz w:val="28"/>
                <w:szCs w:val="28"/>
              </w:rPr>
              <w:t>□</w:t>
            </w:r>
            <w:r w:rsidRPr="007A320A">
              <w:rPr>
                <w:rFonts w:eastAsia="標楷體"/>
                <w:bCs/>
                <w:sz w:val="28"/>
                <w:szCs w:val="28"/>
              </w:rPr>
              <w:t>業界委託</w:t>
            </w:r>
          </w:p>
          <w:p w14:paraId="5B62301D" w14:textId="77777777" w:rsidR="00597279" w:rsidRPr="007A320A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7A320A">
              <w:rPr>
                <w:rFonts w:eastAsia="標楷體"/>
                <w:bCs/>
                <w:sz w:val="28"/>
                <w:szCs w:val="28"/>
              </w:rPr>
              <w:t>□</w:t>
            </w:r>
            <w:r w:rsidRPr="007A320A">
              <w:rPr>
                <w:rFonts w:eastAsia="標楷體"/>
                <w:bCs/>
                <w:sz w:val="28"/>
                <w:szCs w:val="28"/>
              </w:rPr>
              <w:t>共同執行委託</w:t>
            </w:r>
          </w:p>
        </w:tc>
      </w:tr>
      <w:tr w:rsidR="00597279" w:rsidRPr="00CC5D10" w14:paraId="48BC3E49" w14:textId="77777777" w:rsidTr="00724CAF">
        <w:trPr>
          <w:jc w:val="center"/>
        </w:trPr>
        <w:tc>
          <w:tcPr>
            <w:tcW w:w="2263" w:type="dxa"/>
            <w:vAlign w:val="center"/>
          </w:tcPr>
          <w:p w14:paraId="0EFA0443" w14:textId="77777777" w:rsidR="00597279" w:rsidRPr="00CC5D10" w:rsidRDefault="00597279" w:rsidP="004708E1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  <w:sz w:val="28"/>
                <w:szCs w:val="28"/>
              </w:rPr>
              <w:t>隸屬之科專計畫</w:t>
            </w:r>
          </w:p>
        </w:tc>
        <w:tc>
          <w:tcPr>
            <w:tcW w:w="2944" w:type="dxa"/>
            <w:gridSpan w:val="2"/>
          </w:tcPr>
          <w:p w14:paraId="28822C7F" w14:textId="2AA24D1E" w:rsidR="00597279" w:rsidRPr="00CC5D10" w:rsidRDefault="000802C2" w:rsidP="00660C47">
            <w:pPr>
              <w:adjustRightInd w:val="0"/>
              <w:snapToGrid w:val="0"/>
              <w:spacing w:line="480" w:lineRule="auto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 w:hint="eastAsia"/>
                <w:sz w:val="28"/>
                <w:szCs w:val="28"/>
              </w:rPr>
              <w:t>野戰全身型動力外骨骼系統開發計畫</w:t>
            </w:r>
            <w:r>
              <w:rPr>
                <w:rFonts w:eastAsia="標楷體" w:hint="eastAsia"/>
                <w:sz w:val="28"/>
                <w:szCs w:val="28"/>
              </w:rPr>
              <w:t>(1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4)</w:t>
            </w:r>
          </w:p>
        </w:tc>
        <w:tc>
          <w:tcPr>
            <w:tcW w:w="1375" w:type="dxa"/>
            <w:vAlign w:val="center"/>
          </w:tcPr>
          <w:p w14:paraId="24F1D9C8" w14:textId="77777777" w:rsidR="00597279" w:rsidRPr="00CC5D10" w:rsidRDefault="00597279" w:rsidP="004708E1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  <w:sz w:val="28"/>
                <w:szCs w:val="28"/>
              </w:rPr>
              <w:t>經費</w:t>
            </w:r>
          </w:p>
        </w:tc>
        <w:tc>
          <w:tcPr>
            <w:tcW w:w="2478" w:type="dxa"/>
            <w:gridSpan w:val="2"/>
            <w:vAlign w:val="center"/>
          </w:tcPr>
          <w:p w14:paraId="6D3C98BB" w14:textId="48C6CFA4" w:rsidR="00597279" w:rsidRPr="007A320A" w:rsidRDefault="00660C47" w:rsidP="00AE5EB8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7A320A">
              <w:rPr>
                <w:rFonts w:eastAsia="標楷體" w:cs="BiauKai"/>
                <w:sz w:val="28"/>
                <w:szCs w:val="28"/>
              </w:rPr>
              <w:t>1,</w:t>
            </w:r>
            <w:r w:rsidR="00AE5EB8" w:rsidRPr="007A320A">
              <w:rPr>
                <w:rFonts w:eastAsia="標楷體" w:cs="BiauKai"/>
                <w:sz w:val="28"/>
                <w:szCs w:val="28"/>
              </w:rPr>
              <w:t>35</w:t>
            </w:r>
            <w:r w:rsidR="00597279" w:rsidRPr="007A320A">
              <w:rPr>
                <w:rFonts w:eastAsia="標楷體" w:cs="BiauKai"/>
                <w:sz w:val="28"/>
                <w:szCs w:val="28"/>
              </w:rPr>
              <w:t xml:space="preserve">0 </w:t>
            </w:r>
            <w:r w:rsidR="00597279" w:rsidRPr="007A320A">
              <w:rPr>
                <w:rFonts w:eastAsia="標楷體"/>
                <w:sz w:val="28"/>
                <w:szCs w:val="28"/>
              </w:rPr>
              <w:t xml:space="preserve"> </w:t>
            </w:r>
            <w:r w:rsidR="00597279" w:rsidRPr="007A320A">
              <w:rPr>
                <w:rFonts w:eastAsia="標楷體" w:hint="eastAsia"/>
                <w:sz w:val="28"/>
                <w:szCs w:val="28"/>
              </w:rPr>
              <w:t>仟元</w:t>
            </w:r>
          </w:p>
        </w:tc>
      </w:tr>
      <w:tr w:rsidR="00724CAF" w:rsidRPr="00CC5D10" w14:paraId="277A8C97" w14:textId="77777777" w:rsidTr="00724CAF">
        <w:trPr>
          <w:trHeight w:val="841"/>
          <w:jc w:val="center"/>
        </w:trPr>
        <w:tc>
          <w:tcPr>
            <w:tcW w:w="2263" w:type="dxa"/>
            <w:vAlign w:val="center"/>
          </w:tcPr>
          <w:p w14:paraId="554B5F83" w14:textId="77777777" w:rsidR="00724CAF" w:rsidRPr="0066358B" w:rsidRDefault="00724CAF" w:rsidP="00724CAF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66358B">
              <w:rPr>
                <w:rFonts w:eastAsia="標楷體"/>
                <w:color w:val="000000"/>
                <w:sz w:val="28"/>
                <w:szCs w:val="28"/>
              </w:rPr>
              <w:t>所承接之</w:t>
            </w:r>
          </w:p>
          <w:p w14:paraId="532DE101" w14:textId="479C07DF" w:rsidR="00724CAF" w:rsidRPr="00CC5D10" w:rsidRDefault="00724CAF" w:rsidP="00724CAF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66358B">
              <w:rPr>
                <w:rFonts w:eastAsia="標楷體"/>
                <w:color w:val="000000"/>
                <w:sz w:val="28"/>
                <w:szCs w:val="28"/>
              </w:rPr>
              <w:t>專業實驗室</w:t>
            </w:r>
          </w:p>
        </w:tc>
        <w:tc>
          <w:tcPr>
            <w:tcW w:w="6797" w:type="dxa"/>
            <w:gridSpan w:val="5"/>
          </w:tcPr>
          <w:p w14:paraId="221DD495" w14:textId="77777777" w:rsidR="00724CAF" w:rsidRPr="00CC5D10" w:rsidRDefault="00724CAF" w:rsidP="00724CAF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CC5D10">
              <w:rPr>
                <w:rFonts w:eastAsia="標楷體"/>
                <w:bCs/>
                <w:sz w:val="28"/>
                <w:szCs w:val="28"/>
              </w:rPr>
              <w:t>□</w:t>
            </w:r>
            <w:r w:rsidRPr="00CC5D10">
              <w:rPr>
                <w:rFonts w:eastAsia="標楷體"/>
                <w:bCs/>
                <w:sz w:val="28"/>
                <w:szCs w:val="28"/>
              </w:rPr>
              <w:t>校級</w:t>
            </w:r>
            <w:r w:rsidRPr="00CC5D10">
              <w:rPr>
                <w:rFonts w:eastAsia="標楷體"/>
                <w:bCs/>
                <w:sz w:val="28"/>
                <w:szCs w:val="28"/>
              </w:rPr>
              <w:t>_________________</w:t>
            </w:r>
            <w:r w:rsidRPr="00CC5D10">
              <w:rPr>
                <w:rFonts w:eastAsia="標楷體"/>
                <w:bCs/>
                <w:sz w:val="28"/>
                <w:szCs w:val="28"/>
              </w:rPr>
              <w:t>；</w:t>
            </w:r>
            <w:r w:rsidRPr="00CC5D10">
              <w:rPr>
                <w:rFonts w:eastAsia="標楷體"/>
                <w:bCs/>
                <w:sz w:val="28"/>
                <w:szCs w:val="28"/>
              </w:rPr>
              <w:t>□</w:t>
            </w:r>
            <w:r w:rsidRPr="00CC5D10">
              <w:rPr>
                <w:rFonts w:eastAsia="標楷體"/>
                <w:bCs/>
                <w:sz w:val="28"/>
                <w:szCs w:val="28"/>
              </w:rPr>
              <w:t>學院級</w:t>
            </w:r>
            <w:r w:rsidRPr="00CC5D10">
              <w:rPr>
                <w:rFonts w:eastAsia="標楷體"/>
                <w:bCs/>
                <w:sz w:val="28"/>
                <w:szCs w:val="28"/>
              </w:rPr>
              <w:t>________________</w:t>
            </w:r>
          </w:p>
          <w:p w14:paraId="6D711D36" w14:textId="77777777" w:rsidR="00724CAF" w:rsidRPr="00CC5D10" w:rsidRDefault="00724CAF" w:rsidP="00724CAF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  <w:bCs/>
                <w:sz w:val="28"/>
                <w:szCs w:val="28"/>
              </w:rPr>
              <w:t>■</w:t>
            </w:r>
            <w:r w:rsidRPr="00CC5D10">
              <w:rPr>
                <w:rFonts w:eastAsia="標楷體"/>
                <w:bCs/>
                <w:sz w:val="28"/>
                <w:szCs w:val="28"/>
              </w:rPr>
              <w:t>無</w:t>
            </w:r>
          </w:p>
        </w:tc>
      </w:tr>
      <w:tr w:rsidR="00724CAF" w:rsidRPr="00CC5D10" w14:paraId="6B0F42B7" w14:textId="77777777" w:rsidTr="00724CAF">
        <w:trPr>
          <w:trHeight w:val="715"/>
          <w:jc w:val="center"/>
        </w:trPr>
        <w:tc>
          <w:tcPr>
            <w:tcW w:w="2263" w:type="dxa"/>
            <w:vAlign w:val="center"/>
          </w:tcPr>
          <w:p w14:paraId="7AE0A576" w14:textId="77777777" w:rsidR="00724CAF" w:rsidRPr="0066358B" w:rsidRDefault="00724CAF" w:rsidP="00724CAF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6358B">
              <w:rPr>
                <w:rFonts w:eastAsia="標楷體"/>
                <w:sz w:val="28"/>
                <w:szCs w:val="28"/>
              </w:rPr>
              <w:t>計畫聯絡人</w:t>
            </w:r>
            <w:r w:rsidRPr="0066358B">
              <w:rPr>
                <w:rFonts w:eastAsia="標楷體"/>
                <w:sz w:val="28"/>
                <w:szCs w:val="28"/>
              </w:rPr>
              <w:t>/</w:t>
            </w:r>
            <w:r w:rsidRPr="0066358B">
              <w:rPr>
                <w:rFonts w:eastAsia="標楷體"/>
                <w:sz w:val="28"/>
                <w:szCs w:val="28"/>
              </w:rPr>
              <w:t>電話</w:t>
            </w:r>
          </w:p>
          <w:p w14:paraId="23704CF5" w14:textId="17389D4D" w:rsidR="00724CAF" w:rsidRPr="00CC5D10" w:rsidRDefault="00724CAF" w:rsidP="00724CA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66358B">
              <w:rPr>
                <w:rFonts w:eastAsia="標楷體"/>
                <w:sz w:val="20"/>
                <w:szCs w:val="20"/>
              </w:rPr>
              <w:t>(</w:t>
            </w:r>
            <w:r w:rsidRPr="0066358B">
              <w:rPr>
                <w:rFonts w:eastAsia="標楷體"/>
                <w:sz w:val="20"/>
                <w:szCs w:val="20"/>
              </w:rPr>
              <w:t>聯繫瞭解細部需求</w:t>
            </w:r>
            <w:r w:rsidRPr="0066358B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6797" w:type="dxa"/>
            <w:gridSpan w:val="5"/>
          </w:tcPr>
          <w:p w14:paraId="421642D8" w14:textId="5329C872" w:rsidR="00724CAF" w:rsidRPr="00135B26" w:rsidRDefault="00724CAF" w:rsidP="00724CAF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35B26">
              <w:rPr>
                <w:rFonts w:eastAsia="標楷體" w:hint="eastAsia"/>
                <w:sz w:val="28"/>
                <w:szCs w:val="28"/>
              </w:rPr>
              <w:t>王啟凱</w:t>
            </w:r>
            <w:r w:rsidRPr="00135B26">
              <w:rPr>
                <w:rFonts w:eastAsia="標楷體"/>
                <w:sz w:val="28"/>
                <w:szCs w:val="28"/>
              </w:rPr>
              <w:t>/034712201ext.</w:t>
            </w:r>
            <w:r w:rsidRPr="00135B26">
              <w:rPr>
                <w:rFonts w:eastAsia="標楷體"/>
              </w:rPr>
              <w:t xml:space="preserve"> </w:t>
            </w:r>
            <w:r w:rsidRPr="00135B26">
              <w:rPr>
                <w:rFonts w:eastAsia="標楷體"/>
                <w:sz w:val="28"/>
                <w:szCs w:val="28"/>
              </w:rPr>
              <w:t>352242</w:t>
            </w:r>
          </w:p>
        </w:tc>
      </w:tr>
      <w:tr w:rsidR="00597279" w:rsidRPr="00CC5D10" w14:paraId="56D918DB" w14:textId="77777777" w:rsidTr="00724CAF">
        <w:trPr>
          <w:jc w:val="center"/>
        </w:trPr>
        <w:tc>
          <w:tcPr>
            <w:tcW w:w="2263" w:type="dxa"/>
            <w:vAlign w:val="center"/>
          </w:tcPr>
          <w:p w14:paraId="437F560C" w14:textId="77777777" w:rsidR="00597279" w:rsidRPr="008678F1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8678F1">
              <w:rPr>
                <w:rFonts w:eastAsia="標楷體"/>
                <w:sz w:val="28"/>
                <w:szCs w:val="28"/>
              </w:rPr>
              <w:t>執行目標</w:t>
            </w:r>
          </w:p>
        </w:tc>
        <w:tc>
          <w:tcPr>
            <w:tcW w:w="6797" w:type="dxa"/>
            <w:gridSpan w:val="5"/>
          </w:tcPr>
          <w:p w14:paraId="4DBEC7D9" w14:textId="19D0C98B" w:rsidR="00B2794B" w:rsidRPr="000335CA" w:rsidRDefault="00227205" w:rsidP="00B43C05">
            <w:pPr>
              <w:pStyle w:val="a7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FF0000"/>
                <w:sz w:val="28"/>
                <w:szCs w:val="28"/>
                <w:highlight w:val="yellow"/>
              </w:rPr>
            </w:pPr>
            <w:r w:rsidRPr="00227205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研析既有</w:t>
            </w:r>
            <w:r w:rsidR="00B2794B" w:rsidRPr="00227205">
              <w:rPr>
                <w:rFonts w:eastAsia="標楷體"/>
                <w:color w:val="FF0000"/>
                <w:sz w:val="28"/>
                <w:szCs w:val="28"/>
                <w:highlight w:val="yellow"/>
              </w:rPr>
              <w:t>野戰型外骨骼機電系統</w:t>
            </w:r>
            <w:r w:rsidR="0010128F" w:rsidRPr="00227205">
              <w:rPr>
                <w:rFonts w:eastAsia="標楷體"/>
                <w:color w:val="FF0000"/>
                <w:sz w:val="28"/>
                <w:szCs w:val="28"/>
                <w:highlight w:val="yellow"/>
              </w:rPr>
              <w:t>組配</w:t>
            </w:r>
            <w:r w:rsidRPr="00227205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方式</w:t>
            </w:r>
            <w:r w:rsidRPr="00227205">
              <w:rPr>
                <w:rFonts w:eastAsia="標楷體"/>
                <w:color w:val="FF0000"/>
                <w:sz w:val="28"/>
                <w:szCs w:val="28"/>
                <w:highlight w:val="yellow"/>
              </w:rPr>
              <w:t>，</w:t>
            </w:r>
            <w:r w:rsidRPr="00227205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透過</w:t>
            </w:r>
            <w:r w:rsidR="00B2794B" w:rsidRPr="00227205">
              <w:rPr>
                <w:rFonts w:eastAsia="標楷體"/>
                <w:color w:val="FF0000"/>
                <w:sz w:val="28"/>
                <w:szCs w:val="28"/>
                <w:highlight w:val="yellow"/>
              </w:rPr>
              <w:t>實作</w:t>
            </w:r>
            <w:r w:rsidR="00A038A3" w:rsidRPr="00227205">
              <w:rPr>
                <w:rFonts w:eastAsia="標楷體"/>
                <w:color w:val="FF0000"/>
                <w:sz w:val="28"/>
                <w:szCs w:val="28"/>
                <w:highlight w:val="yellow"/>
              </w:rPr>
              <w:t xml:space="preserve"> </w:t>
            </w:r>
            <w:r w:rsidR="00B2794B" w:rsidRPr="00227205">
              <w:rPr>
                <w:rFonts w:eastAsia="標楷體"/>
                <w:color w:val="FF0000"/>
                <w:sz w:val="28"/>
                <w:szCs w:val="28"/>
                <w:highlight w:val="yellow"/>
              </w:rPr>
              <w:t>(</w:t>
            </w:r>
            <w:r w:rsidR="00B2794B" w:rsidRPr="00227205">
              <w:rPr>
                <w:rFonts w:eastAsia="標楷體"/>
                <w:color w:val="FF0000"/>
                <w:sz w:val="28"/>
                <w:szCs w:val="28"/>
                <w:highlight w:val="yellow"/>
              </w:rPr>
              <w:t>本院提供除線材</w:t>
            </w:r>
            <w:r w:rsidR="0010128F" w:rsidRPr="00227205">
              <w:rPr>
                <w:rFonts w:eastAsia="標楷體"/>
                <w:color w:val="FF0000"/>
                <w:sz w:val="28"/>
                <w:szCs w:val="28"/>
                <w:highlight w:val="yellow"/>
              </w:rPr>
              <w:t>、</w:t>
            </w:r>
            <w:r w:rsidR="00B2794B" w:rsidRPr="00227205">
              <w:rPr>
                <w:rFonts w:eastAsia="標楷體"/>
                <w:color w:val="FF0000"/>
                <w:sz w:val="28"/>
                <w:szCs w:val="28"/>
                <w:highlight w:val="yellow"/>
              </w:rPr>
              <w:t>接頭以外之必要</w:t>
            </w:r>
            <w:r w:rsidR="00D540DB" w:rsidRPr="00227205">
              <w:rPr>
                <w:rFonts w:eastAsia="標楷體"/>
                <w:color w:val="FF0000"/>
                <w:sz w:val="28"/>
                <w:szCs w:val="28"/>
                <w:highlight w:val="yellow"/>
              </w:rPr>
              <w:t>零組件與組裝資訊</w:t>
            </w:r>
            <w:r w:rsidR="00B2794B" w:rsidRPr="00227205">
              <w:rPr>
                <w:rFonts w:eastAsia="標楷體"/>
                <w:color w:val="FF0000"/>
                <w:sz w:val="28"/>
                <w:szCs w:val="28"/>
                <w:highlight w:val="yellow"/>
              </w:rPr>
              <w:t>)</w:t>
            </w:r>
            <w:r w:rsidR="00B2794B" w:rsidRPr="00227205">
              <w:rPr>
                <w:rFonts w:eastAsia="標楷體"/>
                <w:color w:val="FF0000"/>
                <w:sz w:val="28"/>
                <w:szCs w:val="28"/>
                <w:highlight w:val="yellow"/>
              </w:rPr>
              <w:t>完成機電系統組配標準作業程序手冊</w:t>
            </w:r>
            <w:r w:rsidR="00B2794B" w:rsidRPr="00227205">
              <w:rPr>
                <w:rFonts w:eastAsia="標楷體"/>
                <w:color w:val="FF0000"/>
                <w:sz w:val="28"/>
                <w:szCs w:val="28"/>
                <w:highlight w:val="yellow"/>
              </w:rPr>
              <w:t>(Standard Operation Process, SOP)</w:t>
            </w:r>
            <w:r w:rsidRPr="00227205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、</w:t>
            </w:r>
            <w:r w:rsidR="000335CA" w:rsidRPr="00227205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標</w:t>
            </w:r>
            <w:r w:rsidR="000335CA" w:rsidRPr="000335CA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準測試及驗收程序</w:t>
            </w:r>
            <w:r w:rsidR="000335CA" w:rsidRPr="000335CA">
              <w:rPr>
                <w:rFonts w:eastAsia="標楷體"/>
                <w:color w:val="FF0000"/>
                <w:sz w:val="28"/>
                <w:szCs w:val="28"/>
                <w:highlight w:val="yellow"/>
              </w:rPr>
              <w:t>手冊</w:t>
            </w:r>
            <w:r w:rsidR="00B2794B" w:rsidRPr="000335CA">
              <w:rPr>
                <w:rFonts w:eastAsia="標楷體"/>
                <w:color w:val="FF0000"/>
                <w:sz w:val="28"/>
                <w:szCs w:val="28"/>
                <w:highlight w:val="yellow"/>
              </w:rPr>
              <w:t>。</w:t>
            </w:r>
          </w:p>
          <w:p w14:paraId="299EBBA1" w14:textId="388F9592" w:rsidR="00B2292B" w:rsidRPr="00135B26" w:rsidRDefault="00246722" w:rsidP="00B43C05">
            <w:pPr>
              <w:pStyle w:val="a7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/>
                <w:color w:val="FF0000"/>
                <w:sz w:val="28"/>
                <w:szCs w:val="28"/>
                <w:highlight w:val="yellow"/>
              </w:rPr>
              <w:t>完成</w:t>
            </w:r>
            <w:r w:rsidR="00022012" w:rsidRPr="00E94F41">
              <w:rPr>
                <w:rFonts w:eastAsia="標楷體"/>
                <w:color w:val="FF0000"/>
                <w:sz w:val="28"/>
                <w:szCs w:val="28"/>
                <w:highlight w:val="yellow"/>
              </w:rPr>
              <w:t>機電系統零組件</w:t>
            </w:r>
            <w:r w:rsidR="00022012" w:rsidRPr="00E94F41">
              <w:rPr>
                <w:rFonts w:eastAsia="標楷體"/>
                <w:color w:val="FF0000"/>
                <w:sz w:val="28"/>
                <w:szCs w:val="28"/>
                <w:highlight w:val="yellow"/>
              </w:rPr>
              <w:t>(</w:t>
            </w:r>
            <w:r w:rsidR="00022012" w:rsidRPr="00E94F41">
              <w:rPr>
                <w:rFonts w:eastAsia="標楷體"/>
                <w:color w:val="FF0000"/>
                <w:sz w:val="28"/>
                <w:szCs w:val="28"/>
                <w:highlight w:val="yellow"/>
              </w:rPr>
              <w:t>線材、接頭</w:t>
            </w:r>
            <w:r w:rsidR="00D540DB" w:rsidRPr="00E94F41">
              <w:rPr>
                <w:rFonts w:eastAsia="標楷體"/>
                <w:color w:val="FF0000"/>
                <w:sz w:val="28"/>
                <w:szCs w:val="28"/>
                <w:highlight w:val="yellow"/>
              </w:rPr>
              <w:t>)</w:t>
            </w:r>
            <w:r w:rsidR="00022012" w:rsidRPr="00E94F41">
              <w:rPr>
                <w:rFonts w:eastAsia="標楷體"/>
                <w:color w:val="FF0000"/>
                <w:sz w:val="28"/>
                <w:szCs w:val="28"/>
                <w:highlight w:val="yellow"/>
              </w:rPr>
              <w:t>、佈線</w:t>
            </w:r>
            <w:r w:rsidR="00022012" w:rsidRPr="00E94F41">
              <w:rPr>
                <w:rFonts w:eastAsia="標楷體"/>
                <w:color w:val="FF0000"/>
                <w:sz w:val="28"/>
                <w:szCs w:val="28"/>
                <w:highlight w:val="yellow"/>
              </w:rPr>
              <w:t>(</w:t>
            </w:r>
            <w:r w:rsidR="00022012" w:rsidRPr="00E94F41">
              <w:rPr>
                <w:rFonts w:eastAsia="標楷體"/>
                <w:color w:val="FF0000"/>
                <w:sz w:val="28"/>
                <w:szCs w:val="28"/>
                <w:highlight w:val="yellow"/>
              </w:rPr>
              <w:t>走線、</w:t>
            </w:r>
            <w:r w:rsidR="00022012" w:rsidRPr="00E94F41">
              <w:rPr>
                <w:rFonts w:eastAsia="標楷體"/>
                <w:color w:val="FF0000"/>
                <w:sz w:val="28"/>
                <w:szCs w:val="28"/>
                <w:highlight w:val="yellow"/>
              </w:rPr>
              <w:t>PIN</w:t>
            </w:r>
            <w:r w:rsidR="00022012" w:rsidRPr="00E94F41">
              <w:rPr>
                <w:rFonts w:eastAsia="標楷體"/>
                <w:color w:val="FF0000"/>
                <w:sz w:val="28"/>
                <w:szCs w:val="28"/>
                <w:highlight w:val="yellow"/>
              </w:rPr>
              <w:t>腳定義</w:t>
            </w:r>
            <w:r w:rsidR="00022012" w:rsidRPr="00E94F41">
              <w:rPr>
                <w:rFonts w:eastAsia="標楷體"/>
                <w:color w:val="FF0000"/>
                <w:sz w:val="28"/>
                <w:szCs w:val="28"/>
                <w:highlight w:val="yellow"/>
              </w:rPr>
              <w:t>)</w:t>
            </w:r>
            <w:r w:rsidR="00022012" w:rsidRPr="00E94F41">
              <w:rPr>
                <w:rFonts w:eastAsia="標楷體"/>
                <w:color w:val="FF0000"/>
                <w:sz w:val="28"/>
                <w:szCs w:val="28"/>
                <w:highlight w:val="yellow"/>
              </w:rPr>
              <w:t>精進優化</w:t>
            </w:r>
            <w:r w:rsidR="00B2794B" w:rsidRPr="00E94F41">
              <w:rPr>
                <w:rFonts w:eastAsia="標楷體"/>
                <w:color w:val="FF0000"/>
                <w:sz w:val="28"/>
                <w:szCs w:val="28"/>
                <w:highlight w:val="yellow"/>
              </w:rPr>
              <w:t>，並完成實作</w:t>
            </w:r>
            <w:r w:rsidR="00227205" w:rsidRPr="00E94F41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驗證</w:t>
            </w:r>
            <w:r w:rsidR="00A038A3" w:rsidRPr="00135B26">
              <w:rPr>
                <w:rFonts w:eastAsia="標楷體"/>
                <w:sz w:val="28"/>
                <w:szCs w:val="28"/>
              </w:rPr>
              <w:t xml:space="preserve"> </w:t>
            </w:r>
            <w:r w:rsidR="00B2794B" w:rsidRPr="00135B26">
              <w:rPr>
                <w:rFonts w:eastAsia="標楷體"/>
                <w:sz w:val="28"/>
                <w:szCs w:val="28"/>
              </w:rPr>
              <w:t>(</w:t>
            </w:r>
            <w:r w:rsidR="00B2794B" w:rsidRPr="00135B26">
              <w:rPr>
                <w:rFonts w:eastAsia="標楷體"/>
                <w:sz w:val="28"/>
                <w:szCs w:val="28"/>
              </w:rPr>
              <w:t>本院提供除線材</w:t>
            </w:r>
            <w:r w:rsidR="00D540DB" w:rsidRPr="00135B26">
              <w:rPr>
                <w:rFonts w:eastAsia="標楷體"/>
                <w:sz w:val="28"/>
                <w:szCs w:val="28"/>
              </w:rPr>
              <w:t>、</w:t>
            </w:r>
            <w:r w:rsidR="00B2794B" w:rsidRPr="00135B26">
              <w:rPr>
                <w:rFonts w:eastAsia="標楷體"/>
                <w:sz w:val="28"/>
                <w:szCs w:val="28"/>
              </w:rPr>
              <w:t>接頭以外之必要零組件</w:t>
            </w:r>
            <w:r w:rsidR="00D540DB" w:rsidRPr="00135B26">
              <w:rPr>
                <w:rFonts w:eastAsia="標楷體"/>
                <w:sz w:val="28"/>
                <w:szCs w:val="28"/>
              </w:rPr>
              <w:t>與組裝資訊</w:t>
            </w:r>
            <w:r w:rsidR="00B2794B" w:rsidRPr="00135B26">
              <w:rPr>
                <w:rFonts w:eastAsia="標楷體"/>
                <w:sz w:val="28"/>
                <w:szCs w:val="28"/>
              </w:rPr>
              <w:t>)</w:t>
            </w:r>
            <w:r w:rsidR="00B2292B" w:rsidRPr="00135B26">
              <w:rPr>
                <w:rFonts w:eastAsia="標楷體"/>
                <w:sz w:val="28"/>
                <w:szCs w:val="28"/>
              </w:rPr>
              <w:t>。</w:t>
            </w:r>
          </w:p>
          <w:p w14:paraId="1838D1E6" w14:textId="16268F20" w:rsidR="00135B26" w:rsidRPr="00227205" w:rsidRDefault="00022012" w:rsidP="00135B26">
            <w:pPr>
              <w:pStyle w:val="a7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135B26">
              <w:rPr>
                <w:rFonts w:eastAsia="標楷體"/>
                <w:sz w:val="28"/>
                <w:szCs w:val="28"/>
              </w:rPr>
              <w:t>完</w:t>
            </w:r>
            <w:r w:rsidRPr="00E94F41">
              <w:rPr>
                <w:rFonts w:eastAsia="標楷體"/>
                <w:sz w:val="28"/>
                <w:szCs w:val="28"/>
              </w:rPr>
              <w:t>成</w:t>
            </w:r>
            <w:r w:rsidRPr="00E94F41">
              <w:rPr>
                <w:rFonts w:eastAsia="標楷體"/>
                <w:sz w:val="28"/>
                <w:szCs w:val="28"/>
              </w:rPr>
              <w:t>G</w:t>
            </w:r>
            <w:r w:rsidR="002169A9" w:rsidRPr="00E94F41">
              <w:rPr>
                <w:rFonts w:eastAsia="標楷體"/>
                <w:sz w:val="28"/>
                <w:szCs w:val="28"/>
              </w:rPr>
              <w:t>C</w:t>
            </w:r>
            <w:r w:rsidRPr="00E94F41">
              <w:rPr>
                <w:rFonts w:eastAsia="標楷體"/>
                <w:sz w:val="28"/>
                <w:szCs w:val="28"/>
              </w:rPr>
              <w:t>M48</w:t>
            </w:r>
            <w:r w:rsidRPr="00E94F41">
              <w:rPr>
                <w:rFonts w:eastAsia="標楷體"/>
                <w:sz w:val="28"/>
                <w:szCs w:val="28"/>
              </w:rPr>
              <w:t>控</w:t>
            </w:r>
            <w:r w:rsidRPr="00135B26">
              <w:rPr>
                <w:rFonts w:eastAsia="標楷體"/>
                <w:sz w:val="28"/>
                <w:szCs w:val="28"/>
              </w:rPr>
              <w:t>制單元與機電系統</w:t>
            </w:r>
            <w:r w:rsidR="00227205" w:rsidRPr="00E94F41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之</w:t>
            </w:r>
            <w:r w:rsidR="00227205" w:rsidRPr="00E94F41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CAN</w:t>
            </w:r>
            <w:r w:rsidR="00227205" w:rsidRPr="00E94F41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訊號</w:t>
            </w:r>
            <w:r w:rsidRPr="00E94F41">
              <w:rPr>
                <w:rFonts w:eastAsia="標楷體"/>
                <w:color w:val="FF0000"/>
                <w:sz w:val="28"/>
                <w:szCs w:val="28"/>
                <w:highlight w:val="yellow"/>
              </w:rPr>
              <w:t>測</w:t>
            </w:r>
            <w:r w:rsidR="00227205" w:rsidRPr="00E94F41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通</w:t>
            </w:r>
            <w:r w:rsidRPr="00135B26">
              <w:rPr>
                <w:rFonts w:eastAsia="標楷體"/>
                <w:sz w:val="28"/>
                <w:szCs w:val="28"/>
              </w:rPr>
              <w:t>。</w:t>
            </w:r>
          </w:p>
        </w:tc>
      </w:tr>
      <w:tr w:rsidR="00597279" w:rsidRPr="00CC5D10" w14:paraId="2BD1F488" w14:textId="77777777" w:rsidTr="00724CAF">
        <w:trPr>
          <w:trHeight w:val="565"/>
          <w:jc w:val="center"/>
        </w:trPr>
        <w:tc>
          <w:tcPr>
            <w:tcW w:w="2263" w:type="dxa"/>
            <w:vAlign w:val="center"/>
          </w:tcPr>
          <w:p w14:paraId="619B5B27" w14:textId="77777777" w:rsidR="00597279" w:rsidRPr="008678F1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8678F1">
              <w:rPr>
                <w:rFonts w:eastAsia="標楷體"/>
                <w:sz w:val="28"/>
                <w:szCs w:val="28"/>
              </w:rPr>
              <w:t>預期效益</w:t>
            </w:r>
          </w:p>
        </w:tc>
        <w:tc>
          <w:tcPr>
            <w:tcW w:w="6797" w:type="dxa"/>
            <w:gridSpan w:val="5"/>
          </w:tcPr>
          <w:p w14:paraId="24207F51" w14:textId="2A109841" w:rsidR="00650AEE" w:rsidRPr="00135B26" w:rsidRDefault="00650AEE" w:rsidP="00B43C05">
            <w:pPr>
              <w:pStyle w:val="a7"/>
              <w:numPr>
                <w:ilvl w:val="0"/>
                <w:numId w:val="5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/>
                <w:sz w:val="28"/>
                <w:szCs w:val="28"/>
                <w:highlight w:val="yellow"/>
              </w:rPr>
              <w:t>完成野戰型外骨骼機電系統組配標準作業程序手冊</w:t>
            </w:r>
            <w:r w:rsidRPr="00E94F41">
              <w:rPr>
                <w:rFonts w:eastAsia="標楷體"/>
                <w:sz w:val="28"/>
                <w:szCs w:val="28"/>
                <w:highlight w:val="yellow"/>
              </w:rPr>
              <w:t>(Standard Operation Process, SOP)</w:t>
            </w:r>
            <w:r w:rsidR="000335CA" w:rsidRPr="00E94F41">
              <w:rPr>
                <w:rFonts w:eastAsia="標楷體" w:hint="eastAsia"/>
                <w:sz w:val="28"/>
                <w:szCs w:val="28"/>
                <w:highlight w:val="yellow"/>
              </w:rPr>
              <w:t>、標準測試及驗收程序</w:t>
            </w:r>
            <w:r w:rsidR="000335CA" w:rsidRPr="00E94F41">
              <w:rPr>
                <w:rFonts w:eastAsia="標楷體"/>
                <w:sz w:val="28"/>
                <w:szCs w:val="28"/>
                <w:highlight w:val="yellow"/>
              </w:rPr>
              <w:t>手冊</w:t>
            </w:r>
            <w:r w:rsidR="000335CA" w:rsidRPr="00E94F41">
              <w:rPr>
                <w:rFonts w:eastAsia="標楷體"/>
                <w:sz w:val="28"/>
                <w:szCs w:val="28"/>
              </w:rPr>
              <w:t>，</w:t>
            </w:r>
            <w:r w:rsidRPr="00E94F41">
              <w:rPr>
                <w:rFonts w:eastAsia="標楷體"/>
                <w:sz w:val="28"/>
                <w:szCs w:val="28"/>
              </w:rPr>
              <w:t>有助後續產製組裝產</w:t>
            </w:r>
            <w:r w:rsidRPr="00135B26">
              <w:rPr>
                <w:rFonts w:eastAsia="標楷體"/>
                <w:sz w:val="28"/>
                <w:szCs w:val="28"/>
              </w:rPr>
              <w:t>品品質之穩定性與可靠性。</w:t>
            </w:r>
          </w:p>
          <w:p w14:paraId="6182E019" w14:textId="53A7F25B" w:rsidR="00EE32A4" w:rsidRPr="00135B26" w:rsidRDefault="008F484B" w:rsidP="00B43C05">
            <w:pPr>
              <w:pStyle w:val="a7"/>
              <w:numPr>
                <w:ilvl w:val="0"/>
                <w:numId w:val="5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135B26">
              <w:rPr>
                <w:rFonts w:eastAsia="標楷體"/>
                <w:sz w:val="28"/>
                <w:szCs w:val="28"/>
              </w:rPr>
              <w:t>完成</w:t>
            </w:r>
            <w:r w:rsidR="00022012" w:rsidRPr="00135B26">
              <w:rPr>
                <w:rFonts w:eastAsia="標楷體"/>
                <w:sz w:val="28"/>
                <w:szCs w:val="28"/>
              </w:rPr>
              <w:t>線材與接頭之耐用性、易換性、穩定性</w:t>
            </w:r>
            <w:r w:rsidRPr="00135B26">
              <w:rPr>
                <w:rFonts w:eastAsia="標楷體"/>
                <w:sz w:val="28"/>
                <w:szCs w:val="28"/>
              </w:rPr>
              <w:t>改善</w:t>
            </w:r>
            <w:r w:rsidR="00022012" w:rsidRPr="00135B26">
              <w:rPr>
                <w:rFonts w:eastAsia="標楷體"/>
                <w:sz w:val="28"/>
                <w:szCs w:val="28"/>
              </w:rPr>
              <w:t>，並優化</w:t>
            </w:r>
            <w:r w:rsidR="00022012" w:rsidRPr="00135B26">
              <w:rPr>
                <w:rFonts w:eastAsia="標楷體"/>
                <w:sz w:val="28"/>
                <w:szCs w:val="28"/>
              </w:rPr>
              <w:t>PIN</w:t>
            </w:r>
            <w:r w:rsidR="00022012" w:rsidRPr="00135B26">
              <w:rPr>
                <w:rFonts w:eastAsia="標楷體"/>
                <w:sz w:val="28"/>
                <w:szCs w:val="28"/>
              </w:rPr>
              <w:t>腳規劃與區隔，降低電氣訊號干擾影響系統運作</w:t>
            </w:r>
            <w:r w:rsidR="000940C7" w:rsidRPr="00135B26">
              <w:rPr>
                <w:rFonts w:eastAsia="標楷體"/>
                <w:sz w:val="28"/>
                <w:szCs w:val="28"/>
              </w:rPr>
              <w:t>，並透過實作驗證其可行性與效益</w:t>
            </w:r>
            <w:r w:rsidR="00022012" w:rsidRPr="00135B26">
              <w:rPr>
                <w:rFonts w:eastAsia="標楷體"/>
                <w:sz w:val="28"/>
                <w:szCs w:val="28"/>
              </w:rPr>
              <w:t>。</w:t>
            </w:r>
          </w:p>
          <w:p w14:paraId="6E256649" w14:textId="07416C05" w:rsidR="00022012" w:rsidRPr="00135B26" w:rsidRDefault="00227205" w:rsidP="00227205">
            <w:pPr>
              <w:pStyle w:val="a7"/>
              <w:numPr>
                <w:ilvl w:val="0"/>
                <w:numId w:val="5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135B26">
              <w:rPr>
                <w:rFonts w:eastAsia="標楷體"/>
                <w:sz w:val="28"/>
                <w:szCs w:val="28"/>
              </w:rPr>
              <w:t>完</w:t>
            </w:r>
            <w:r w:rsidRPr="00E94F41">
              <w:rPr>
                <w:rFonts w:eastAsia="標楷體"/>
                <w:sz w:val="28"/>
                <w:szCs w:val="28"/>
              </w:rPr>
              <w:t>成</w:t>
            </w:r>
            <w:r w:rsidRPr="00E94F41">
              <w:rPr>
                <w:rFonts w:eastAsia="標楷體"/>
                <w:sz w:val="28"/>
                <w:szCs w:val="28"/>
              </w:rPr>
              <w:t>GCM48</w:t>
            </w:r>
            <w:r w:rsidRPr="00135B26">
              <w:rPr>
                <w:rFonts w:eastAsia="標楷體"/>
                <w:sz w:val="28"/>
                <w:szCs w:val="28"/>
              </w:rPr>
              <w:t>控制單元與機電系統</w:t>
            </w:r>
            <w:bookmarkStart w:id="0" w:name="_GoBack"/>
            <w:r w:rsidRPr="007C5082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之</w:t>
            </w:r>
            <w:r w:rsidRPr="007C5082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CAN</w:t>
            </w:r>
            <w:r w:rsidRPr="007C5082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訊號</w:t>
            </w:r>
            <w:r w:rsidRPr="007C5082">
              <w:rPr>
                <w:rFonts w:eastAsia="標楷體"/>
                <w:color w:val="FF0000"/>
                <w:sz w:val="28"/>
                <w:szCs w:val="28"/>
                <w:highlight w:val="yellow"/>
              </w:rPr>
              <w:t>測</w:t>
            </w:r>
            <w:r w:rsidRPr="007C5082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通</w:t>
            </w:r>
            <w:r w:rsidRPr="007C5082">
              <w:rPr>
                <w:rFonts w:eastAsia="標楷體"/>
                <w:color w:val="FF0000"/>
                <w:sz w:val="28"/>
                <w:szCs w:val="28"/>
                <w:highlight w:val="yellow"/>
              </w:rPr>
              <w:t>，</w:t>
            </w:r>
            <w:r w:rsidRPr="007C5082">
              <w:rPr>
                <w:rFonts w:eastAsia="標楷體" w:hint="eastAsia"/>
                <w:color w:val="FF0000"/>
                <w:sz w:val="28"/>
                <w:szCs w:val="28"/>
                <w:highlight w:val="yellow"/>
              </w:rPr>
              <w:t>後續由本院完成控制程式與輔力演算法後</w:t>
            </w:r>
            <w:bookmarkEnd w:id="0"/>
            <w:r w:rsidRPr="00135B26">
              <w:rPr>
                <w:rFonts w:eastAsia="標楷體"/>
                <w:sz w:val="28"/>
                <w:szCs w:val="28"/>
              </w:rPr>
              <w:t>，</w:t>
            </w:r>
            <w:r>
              <w:rPr>
                <w:rFonts w:eastAsia="標楷體" w:hint="eastAsia"/>
                <w:sz w:val="28"/>
                <w:szCs w:val="28"/>
              </w:rPr>
              <w:t>將可</w:t>
            </w:r>
            <w:r w:rsidR="00022012" w:rsidRPr="00135B26">
              <w:rPr>
                <w:rFonts w:eastAsia="標楷體"/>
                <w:sz w:val="28"/>
                <w:szCs w:val="28"/>
              </w:rPr>
              <w:t>取代既有高單價上位控制器，達到降低產品總成本的效益</w:t>
            </w:r>
            <w:r w:rsidR="000A5759" w:rsidRPr="00135B26">
              <w:rPr>
                <w:rFonts w:eastAsia="標楷體"/>
                <w:sz w:val="28"/>
                <w:szCs w:val="28"/>
              </w:rPr>
              <w:t>。</w:t>
            </w:r>
          </w:p>
        </w:tc>
      </w:tr>
      <w:tr w:rsidR="00597279" w:rsidRPr="00CC5D10" w14:paraId="5808EC10" w14:textId="77777777" w:rsidTr="00724CAF">
        <w:trPr>
          <w:jc w:val="center"/>
        </w:trPr>
        <w:tc>
          <w:tcPr>
            <w:tcW w:w="2263" w:type="dxa"/>
            <w:vAlign w:val="center"/>
          </w:tcPr>
          <w:p w14:paraId="309EE28B" w14:textId="77777777" w:rsidR="00597279" w:rsidRPr="008678F1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8678F1">
              <w:rPr>
                <w:rFonts w:eastAsia="標楷體"/>
                <w:sz w:val="28"/>
                <w:szCs w:val="28"/>
              </w:rPr>
              <w:t>工作項目及時程</w:t>
            </w:r>
          </w:p>
        </w:tc>
        <w:tc>
          <w:tcPr>
            <w:tcW w:w="6797" w:type="dxa"/>
            <w:gridSpan w:val="5"/>
          </w:tcPr>
          <w:p w14:paraId="4C34B3F5" w14:textId="353E9DEA" w:rsidR="005444FD" w:rsidRPr="00135B26" w:rsidRDefault="007D1B12" w:rsidP="005444FD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135B26">
              <w:rPr>
                <w:rFonts w:eastAsia="標楷體"/>
                <w:sz w:val="28"/>
                <w:szCs w:val="28"/>
              </w:rPr>
              <w:t>野戰型外骨骼機電系統研析</w:t>
            </w:r>
            <w:r w:rsidR="005444FD" w:rsidRPr="00135B26">
              <w:rPr>
                <w:rFonts w:eastAsia="標楷體"/>
                <w:sz w:val="28"/>
                <w:szCs w:val="28"/>
              </w:rPr>
              <w:t>(11</w:t>
            </w:r>
            <w:r w:rsidRPr="00135B26">
              <w:rPr>
                <w:rFonts w:eastAsia="標楷體"/>
                <w:sz w:val="28"/>
                <w:szCs w:val="28"/>
              </w:rPr>
              <w:t>3</w:t>
            </w:r>
            <w:r w:rsidR="00A360F2">
              <w:rPr>
                <w:rFonts w:eastAsia="標楷體" w:hint="eastAsia"/>
                <w:sz w:val="28"/>
                <w:szCs w:val="28"/>
              </w:rPr>
              <w:t>/</w:t>
            </w:r>
            <w:r w:rsidR="005444FD" w:rsidRPr="00135B26">
              <w:rPr>
                <w:rFonts w:eastAsia="標楷體"/>
                <w:sz w:val="28"/>
                <w:szCs w:val="28"/>
              </w:rPr>
              <w:t>1</w:t>
            </w:r>
            <w:r w:rsidRPr="00135B26">
              <w:rPr>
                <w:rFonts w:eastAsia="標楷體"/>
                <w:sz w:val="28"/>
                <w:szCs w:val="28"/>
              </w:rPr>
              <w:t>~</w:t>
            </w:r>
            <w:r w:rsidR="00A360F2">
              <w:rPr>
                <w:rFonts w:eastAsia="標楷體"/>
                <w:sz w:val="28"/>
                <w:szCs w:val="28"/>
              </w:rPr>
              <w:t>113/</w:t>
            </w:r>
            <w:r w:rsidR="0010128F" w:rsidRPr="00135B26">
              <w:rPr>
                <w:rFonts w:eastAsia="標楷體"/>
                <w:sz w:val="28"/>
                <w:szCs w:val="28"/>
              </w:rPr>
              <w:t>3</w:t>
            </w:r>
            <w:r w:rsidR="005444FD" w:rsidRPr="00135B26">
              <w:rPr>
                <w:rFonts w:eastAsia="標楷體"/>
                <w:sz w:val="28"/>
                <w:szCs w:val="28"/>
              </w:rPr>
              <w:t>)</w:t>
            </w:r>
          </w:p>
          <w:p w14:paraId="694C8A5B" w14:textId="49D31169" w:rsidR="007D1B12" w:rsidRPr="00E94F41" w:rsidRDefault="0010128F" w:rsidP="005444FD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/>
                <w:sz w:val="28"/>
                <w:szCs w:val="28"/>
              </w:rPr>
              <w:lastRenderedPageBreak/>
              <w:t>野戰型外骨骼機電系統組配實作</w:t>
            </w:r>
            <w:r w:rsidR="006C2093" w:rsidRPr="00E94F41">
              <w:rPr>
                <w:rFonts w:eastAsia="標楷體"/>
                <w:sz w:val="28"/>
                <w:szCs w:val="28"/>
              </w:rPr>
              <w:t xml:space="preserve"> </w:t>
            </w:r>
            <w:r w:rsidR="007D1B12" w:rsidRPr="00E94F41">
              <w:rPr>
                <w:rFonts w:eastAsia="標楷體"/>
                <w:sz w:val="28"/>
                <w:szCs w:val="28"/>
              </w:rPr>
              <w:t>(113</w:t>
            </w:r>
            <w:r w:rsidR="00A360F2" w:rsidRPr="00E94F41">
              <w:rPr>
                <w:rFonts w:eastAsia="標楷體" w:hint="eastAsia"/>
                <w:sz w:val="28"/>
                <w:szCs w:val="28"/>
              </w:rPr>
              <w:t>/</w:t>
            </w:r>
            <w:r w:rsidRPr="00E94F41">
              <w:rPr>
                <w:rFonts w:eastAsia="標楷體"/>
                <w:sz w:val="28"/>
                <w:szCs w:val="28"/>
              </w:rPr>
              <w:t>3</w:t>
            </w:r>
            <w:r w:rsidR="001014A3" w:rsidRPr="00E94F41">
              <w:rPr>
                <w:rFonts w:eastAsia="標楷體"/>
                <w:sz w:val="28"/>
                <w:szCs w:val="28"/>
              </w:rPr>
              <w:t>~</w:t>
            </w:r>
            <w:r w:rsidR="00A360F2" w:rsidRPr="00E94F41">
              <w:rPr>
                <w:rFonts w:eastAsia="標楷體"/>
                <w:sz w:val="28"/>
                <w:szCs w:val="28"/>
              </w:rPr>
              <w:t>113/</w:t>
            </w:r>
            <w:r w:rsidRPr="00E94F41">
              <w:rPr>
                <w:rFonts w:eastAsia="標楷體"/>
                <w:sz w:val="28"/>
                <w:szCs w:val="28"/>
              </w:rPr>
              <w:t>6</w:t>
            </w:r>
            <w:r w:rsidR="007D1B12" w:rsidRPr="00E94F41">
              <w:rPr>
                <w:rFonts w:eastAsia="標楷體"/>
                <w:sz w:val="28"/>
                <w:szCs w:val="28"/>
              </w:rPr>
              <w:t>)</w:t>
            </w:r>
          </w:p>
          <w:p w14:paraId="094AE61F" w14:textId="135AFBFE" w:rsidR="007D1B12" w:rsidRPr="00E94F41" w:rsidRDefault="005E2889" w:rsidP="005444FD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/>
                <w:sz w:val="28"/>
                <w:szCs w:val="28"/>
              </w:rPr>
              <w:t>GCM48</w:t>
            </w:r>
            <w:r w:rsidR="002004DC" w:rsidRPr="00E94F41">
              <w:rPr>
                <w:rFonts w:eastAsia="標楷體"/>
                <w:sz w:val="28"/>
                <w:szCs w:val="28"/>
              </w:rPr>
              <w:t>控制單元整合程式開發</w:t>
            </w:r>
            <w:r w:rsidR="007D1B12" w:rsidRPr="00E94F41">
              <w:rPr>
                <w:rFonts w:eastAsia="標楷體"/>
                <w:sz w:val="28"/>
                <w:szCs w:val="28"/>
              </w:rPr>
              <w:t>(113</w:t>
            </w:r>
            <w:r w:rsidR="00A360F2" w:rsidRPr="00E94F41">
              <w:rPr>
                <w:rFonts w:eastAsia="標楷體" w:hint="eastAsia"/>
                <w:sz w:val="28"/>
                <w:szCs w:val="28"/>
              </w:rPr>
              <w:t>/</w:t>
            </w:r>
            <w:r w:rsidR="002004DC" w:rsidRPr="00E94F41">
              <w:rPr>
                <w:rFonts w:eastAsia="標楷體"/>
                <w:sz w:val="28"/>
                <w:szCs w:val="28"/>
              </w:rPr>
              <w:t>1</w:t>
            </w:r>
            <w:r w:rsidR="007D1B12" w:rsidRPr="00E94F41">
              <w:rPr>
                <w:rFonts w:eastAsia="標楷體"/>
                <w:sz w:val="28"/>
                <w:szCs w:val="28"/>
              </w:rPr>
              <w:t>~</w:t>
            </w:r>
            <w:r w:rsidR="00A360F2" w:rsidRPr="00E94F41">
              <w:rPr>
                <w:rFonts w:eastAsia="標楷體"/>
                <w:sz w:val="28"/>
                <w:szCs w:val="28"/>
              </w:rPr>
              <w:t>113/</w:t>
            </w:r>
            <w:r w:rsidR="006B04CD" w:rsidRPr="00E94F41">
              <w:rPr>
                <w:rFonts w:eastAsia="標楷體"/>
                <w:sz w:val="28"/>
                <w:szCs w:val="28"/>
              </w:rPr>
              <w:t>11</w:t>
            </w:r>
            <w:r w:rsidR="007D1B12" w:rsidRPr="00E94F41">
              <w:rPr>
                <w:rFonts w:eastAsia="標楷體"/>
                <w:sz w:val="28"/>
                <w:szCs w:val="28"/>
              </w:rPr>
              <w:t>)</w:t>
            </w:r>
          </w:p>
          <w:p w14:paraId="1CE8A1A9" w14:textId="40480D8C" w:rsidR="005444FD" w:rsidRPr="00E94F41" w:rsidRDefault="007D1B12" w:rsidP="005444FD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/>
                <w:sz w:val="28"/>
                <w:szCs w:val="28"/>
              </w:rPr>
              <w:t>期中查證</w:t>
            </w:r>
            <w:r w:rsidR="005444FD" w:rsidRPr="00E94F41">
              <w:rPr>
                <w:rFonts w:eastAsia="標楷體"/>
                <w:sz w:val="28"/>
                <w:szCs w:val="28"/>
              </w:rPr>
              <w:t>(11</w:t>
            </w:r>
            <w:r w:rsidRPr="00E94F41">
              <w:rPr>
                <w:rFonts w:eastAsia="標楷體"/>
                <w:sz w:val="28"/>
                <w:szCs w:val="28"/>
              </w:rPr>
              <w:t>3</w:t>
            </w:r>
            <w:r w:rsidR="00A360F2" w:rsidRPr="00E94F41">
              <w:rPr>
                <w:rFonts w:eastAsia="標楷體" w:hint="eastAsia"/>
                <w:sz w:val="28"/>
                <w:szCs w:val="28"/>
              </w:rPr>
              <w:t>/</w:t>
            </w:r>
            <w:r w:rsidRPr="00E94F41">
              <w:rPr>
                <w:rFonts w:eastAsia="標楷體"/>
                <w:sz w:val="28"/>
                <w:szCs w:val="28"/>
              </w:rPr>
              <w:t>7</w:t>
            </w:r>
            <w:r w:rsidR="005444FD" w:rsidRPr="00E94F41">
              <w:rPr>
                <w:rFonts w:eastAsia="標楷體"/>
                <w:sz w:val="28"/>
                <w:szCs w:val="28"/>
              </w:rPr>
              <w:t>)</w:t>
            </w:r>
          </w:p>
          <w:p w14:paraId="0005DEE5" w14:textId="3238F1A5" w:rsidR="0010128F" w:rsidRPr="00E94F41" w:rsidRDefault="00414E1F" w:rsidP="005444FD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 w:hint="eastAsia"/>
                <w:sz w:val="28"/>
                <w:szCs w:val="28"/>
              </w:rPr>
              <w:t>完成</w:t>
            </w:r>
            <w:r w:rsidR="002004DC" w:rsidRPr="00E94F41">
              <w:rPr>
                <w:rFonts w:eastAsia="標楷體"/>
                <w:sz w:val="28"/>
                <w:szCs w:val="28"/>
              </w:rPr>
              <w:t>野戰型外骨骼機電系統</w:t>
            </w:r>
            <w:r w:rsidRPr="00E94F41">
              <w:rPr>
                <w:rFonts w:eastAsia="標楷體"/>
                <w:sz w:val="28"/>
                <w:szCs w:val="28"/>
              </w:rPr>
              <w:t>之精進優化</w:t>
            </w:r>
            <w:r w:rsidR="0010128F" w:rsidRPr="00E94F41">
              <w:rPr>
                <w:rFonts w:eastAsia="標楷體"/>
                <w:sz w:val="28"/>
                <w:szCs w:val="28"/>
              </w:rPr>
              <w:t>規劃</w:t>
            </w:r>
            <w:r w:rsidRPr="00E94F41">
              <w:rPr>
                <w:rFonts w:eastAsia="標楷體" w:hint="eastAsia"/>
                <w:sz w:val="28"/>
                <w:szCs w:val="28"/>
              </w:rPr>
              <w:t>及解決方案提出</w:t>
            </w:r>
            <w:r w:rsidR="0010128F" w:rsidRPr="00E94F41">
              <w:rPr>
                <w:rFonts w:eastAsia="標楷體"/>
                <w:sz w:val="28"/>
                <w:szCs w:val="28"/>
              </w:rPr>
              <w:t>(113</w:t>
            </w:r>
            <w:r w:rsidR="00A360F2" w:rsidRPr="00E94F41">
              <w:rPr>
                <w:rFonts w:eastAsia="標楷體" w:hint="eastAsia"/>
                <w:sz w:val="28"/>
                <w:szCs w:val="28"/>
              </w:rPr>
              <w:t>/</w:t>
            </w:r>
            <w:r w:rsidR="0010128F" w:rsidRPr="00E94F41">
              <w:rPr>
                <w:rFonts w:eastAsia="標楷體"/>
                <w:sz w:val="28"/>
                <w:szCs w:val="28"/>
              </w:rPr>
              <w:t>8)</w:t>
            </w:r>
          </w:p>
          <w:p w14:paraId="238E9A33" w14:textId="0ED7C88F" w:rsidR="005444FD" w:rsidRPr="00135B26" w:rsidRDefault="0010128F" w:rsidP="00A360F2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/>
                <w:sz w:val="28"/>
                <w:szCs w:val="28"/>
              </w:rPr>
              <w:t>精進優化之野戰型外骨骼機電系統</w:t>
            </w:r>
            <w:r w:rsidR="00414E1F" w:rsidRPr="00E94F41">
              <w:rPr>
                <w:rFonts w:eastAsia="標楷體" w:hint="eastAsia"/>
                <w:sz w:val="28"/>
                <w:szCs w:val="28"/>
              </w:rPr>
              <w:t>實</w:t>
            </w:r>
            <w:r w:rsidR="002004DC" w:rsidRPr="00E94F41">
              <w:rPr>
                <w:rFonts w:eastAsia="標楷體"/>
                <w:sz w:val="28"/>
                <w:szCs w:val="28"/>
              </w:rPr>
              <w:t>作</w:t>
            </w:r>
            <w:r w:rsidR="009D1996" w:rsidRPr="00E94F41">
              <w:rPr>
                <w:rFonts w:eastAsia="標楷體" w:hint="eastAsia"/>
                <w:sz w:val="28"/>
                <w:szCs w:val="28"/>
              </w:rPr>
              <w:t>及驗證</w:t>
            </w:r>
            <w:r w:rsidR="00A360F2" w:rsidRPr="00E94F41">
              <w:rPr>
                <w:rFonts w:eastAsia="標楷體" w:hint="eastAsia"/>
                <w:sz w:val="28"/>
                <w:szCs w:val="28"/>
              </w:rPr>
              <w:t>(</w:t>
            </w:r>
            <w:r w:rsidR="002004DC" w:rsidRPr="00E94F41">
              <w:rPr>
                <w:rFonts w:eastAsia="標楷體"/>
                <w:sz w:val="28"/>
                <w:szCs w:val="28"/>
              </w:rPr>
              <w:t>113</w:t>
            </w:r>
            <w:r w:rsidR="00A360F2" w:rsidRPr="00E94F41">
              <w:rPr>
                <w:rFonts w:eastAsia="標楷體" w:hint="eastAsia"/>
                <w:sz w:val="28"/>
                <w:szCs w:val="28"/>
              </w:rPr>
              <w:t>/</w:t>
            </w:r>
            <w:r w:rsidRPr="00E94F41">
              <w:rPr>
                <w:rFonts w:eastAsia="標楷體"/>
                <w:sz w:val="28"/>
                <w:szCs w:val="28"/>
              </w:rPr>
              <w:t>9</w:t>
            </w:r>
            <w:r w:rsidR="002004DC" w:rsidRPr="00E94F41">
              <w:rPr>
                <w:rFonts w:eastAsia="標楷體"/>
                <w:sz w:val="28"/>
                <w:szCs w:val="28"/>
              </w:rPr>
              <w:t>~</w:t>
            </w:r>
            <w:r w:rsidR="00A360F2" w:rsidRPr="00E94F41">
              <w:rPr>
                <w:rFonts w:eastAsia="標楷體"/>
                <w:sz w:val="28"/>
                <w:szCs w:val="28"/>
              </w:rPr>
              <w:t>113/</w:t>
            </w:r>
            <w:r w:rsidR="002004DC" w:rsidRPr="00E94F41">
              <w:rPr>
                <w:rFonts w:eastAsia="標楷體"/>
                <w:sz w:val="28"/>
                <w:szCs w:val="28"/>
              </w:rPr>
              <w:t>10</w:t>
            </w:r>
            <w:r w:rsidR="005444FD" w:rsidRPr="00135B26">
              <w:rPr>
                <w:rFonts w:eastAsia="標楷體"/>
                <w:sz w:val="28"/>
                <w:szCs w:val="28"/>
              </w:rPr>
              <w:t>)</w:t>
            </w:r>
          </w:p>
          <w:p w14:paraId="30BE6D25" w14:textId="3C9C5EE0" w:rsidR="005444FD" w:rsidRPr="00135B26" w:rsidRDefault="002004DC" w:rsidP="005444FD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135B26">
              <w:rPr>
                <w:rFonts w:eastAsia="標楷體"/>
                <w:sz w:val="28"/>
                <w:szCs w:val="28"/>
              </w:rPr>
              <w:t>期末查證</w:t>
            </w:r>
            <w:r w:rsidRPr="00135B26">
              <w:rPr>
                <w:rFonts w:eastAsia="標楷體"/>
                <w:sz w:val="28"/>
                <w:szCs w:val="28"/>
              </w:rPr>
              <w:t>(113</w:t>
            </w:r>
            <w:r w:rsidR="00A360F2">
              <w:rPr>
                <w:rFonts w:eastAsia="標楷體" w:hint="eastAsia"/>
                <w:sz w:val="28"/>
                <w:szCs w:val="28"/>
              </w:rPr>
              <w:t>/</w:t>
            </w:r>
            <w:r w:rsidRPr="00135B26">
              <w:rPr>
                <w:rFonts w:eastAsia="標楷體"/>
                <w:sz w:val="28"/>
                <w:szCs w:val="28"/>
              </w:rPr>
              <w:t>11)</w:t>
            </w:r>
          </w:p>
          <w:p w14:paraId="39C8664A" w14:textId="710B115D" w:rsidR="00CC71A6" w:rsidRPr="00135B26" w:rsidRDefault="002004DC" w:rsidP="00A360F2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135B26">
              <w:rPr>
                <w:rFonts w:eastAsia="標楷體"/>
                <w:sz w:val="28"/>
                <w:szCs w:val="28"/>
              </w:rPr>
              <w:t>研究報告綜整與繳交</w:t>
            </w:r>
            <w:r w:rsidRPr="00135B26">
              <w:rPr>
                <w:rFonts w:eastAsia="標楷體"/>
                <w:sz w:val="28"/>
                <w:szCs w:val="28"/>
              </w:rPr>
              <w:t>(113</w:t>
            </w:r>
            <w:r w:rsidR="00A360F2">
              <w:rPr>
                <w:rFonts w:eastAsia="標楷體" w:hint="eastAsia"/>
                <w:sz w:val="28"/>
                <w:szCs w:val="28"/>
              </w:rPr>
              <w:t>/</w:t>
            </w:r>
            <w:r w:rsidRPr="00135B26">
              <w:rPr>
                <w:rFonts w:eastAsia="標楷體"/>
                <w:sz w:val="28"/>
                <w:szCs w:val="28"/>
              </w:rPr>
              <w:t>12)</w:t>
            </w:r>
          </w:p>
        </w:tc>
      </w:tr>
      <w:tr w:rsidR="00597279" w:rsidRPr="00CC5D10" w14:paraId="461BB1D3" w14:textId="77777777" w:rsidTr="00724CAF">
        <w:trPr>
          <w:jc w:val="center"/>
        </w:trPr>
        <w:tc>
          <w:tcPr>
            <w:tcW w:w="2263" w:type="dxa"/>
            <w:vAlign w:val="center"/>
          </w:tcPr>
          <w:p w14:paraId="69551114" w14:textId="77777777" w:rsidR="00597279" w:rsidRPr="00CC5D10" w:rsidRDefault="00597279" w:rsidP="00597279">
            <w:pPr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</w:rPr>
              <w:lastRenderedPageBreak/>
              <w:br w:type="page"/>
            </w:r>
            <w:r w:rsidRPr="00CC5D10">
              <w:rPr>
                <w:rFonts w:eastAsia="標楷體"/>
                <w:sz w:val="28"/>
                <w:szCs w:val="28"/>
              </w:rPr>
              <w:t>預期成果產出</w:t>
            </w:r>
          </w:p>
          <w:p w14:paraId="7F7D2259" w14:textId="77777777" w:rsidR="00597279" w:rsidRPr="00CC5D10" w:rsidRDefault="00597279" w:rsidP="00597279">
            <w:pPr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  <w:sz w:val="28"/>
                <w:szCs w:val="28"/>
              </w:rPr>
              <w:t>(</w:t>
            </w:r>
            <w:r w:rsidRPr="00CC5D10">
              <w:rPr>
                <w:rFonts w:eastAsia="標楷體"/>
                <w:sz w:val="28"/>
                <w:szCs w:val="28"/>
              </w:rPr>
              <w:t>至少</w:t>
            </w:r>
            <w:r w:rsidRPr="00CC5D1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6797" w:type="dxa"/>
            <w:gridSpan w:val="5"/>
          </w:tcPr>
          <w:p w14:paraId="7E9BBAB9" w14:textId="3F9D3B5F" w:rsidR="00597279" w:rsidRPr="00E94F41" w:rsidRDefault="00597279" w:rsidP="0059727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E94F41">
              <w:rPr>
                <w:rFonts w:eastAsia="標楷體"/>
                <w:bCs/>
                <w:sz w:val="28"/>
                <w:szCs w:val="28"/>
              </w:rPr>
              <w:t>□</w:t>
            </w:r>
            <w:r w:rsidRPr="00E94F41">
              <w:rPr>
                <w:rFonts w:eastAsia="標楷體"/>
                <w:sz w:val="28"/>
                <w:szCs w:val="28"/>
              </w:rPr>
              <w:t>期刊論文</w:t>
            </w:r>
            <w:r w:rsidRPr="00E94F41">
              <w:rPr>
                <w:rFonts w:eastAsia="標楷體"/>
                <w:sz w:val="28"/>
                <w:szCs w:val="28"/>
              </w:rPr>
              <w:t>____</w:t>
            </w:r>
            <w:r w:rsidRPr="00E94F41">
              <w:rPr>
                <w:rFonts w:eastAsia="標楷體"/>
                <w:sz w:val="28"/>
                <w:szCs w:val="28"/>
              </w:rPr>
              <w:t>篇；</w:t>
            </w:r>
            <w:r w:rsidR="005444FD" w:rsidRPr="00E94F41">
              <w:rPr>
                <w:rFonts w:eastAsia="標楷體"/>
                <w:bCs/>
                <w:sz w:val="28"/>
                <w:szCs w:val="28"/>
              </w:rPr>
              <w:t>□</w:t>
            </w:r>
            <w:r w:rsidRPr="00E94F41">
              <w:rPr>
                <w:rFonts w:eastAsia="標楷體"/>
                <w:bCs/>
                <w:sz w:val="28"/>
                <w:szCs w:val="28"/>
              </w:rPr>
              <w:t>專利</w:t>
            </w:r>
            <w:r w:rsidR="00CC71A6" w:rsidRPr="00E94F41">
              <w:rPr>
                <w:rFonts w:eastAsia="標楷體"/>
                <w:bCs/>
                <w:sz w:val="28"/>
                <w:szCs w:val="28"/>
              </w:rPr>
              <w:t>說明文件</w:t>
            </w:r>
            <w:r w:rsidRPr="00E94F41">
              <w:rPr>
                <w:rFonts w:eastAsia="標楷體"/>
                <w:bCs/>
                <w:sz w:val="28"/>
                <w:szCs w:val="28"/>
              </w:rPr>
              <w:t>___</w:t>
            </w:r>
            <w:r w:rsidRPr="00E94F41">
              <w:rPr>
                <w:rFonts w:eastAsia="標楷體"/>
                <w:bCs/>
                <w:sz w:val="28"/>
                <w:szCs w:val="28"/>
              </w:rPr>
              <w:t>件；</w:t>
            </w:r>
          </w:p>
          <w:p w14:paraId="375737EE" w14:textId="42041FF3" w:rsidR="00597279" w:rsidRPr="00E94F41" w:rsidRDefault="009E206C" w:rsidP="0059727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E94F41">
              <w:rPr>
                <w:rFonts w:eastAsia="標楷體"/>
                <w:bCs/>
                <w:sz w:val="28"/>
                <w:szCs w:val="28"/>
              </w:rPr>
              <w:t>■</w:t>
            </w:r>
            <w:r w:rsidR="00597279" w:rsidRPr="00E94F41">
              <w:rPr>
                <w:rFonts w:eastAsia="標楷體"/>
                <w:bCs/>
                <w:sz w:val="28"/>
                <w:szCs w:val="28"/>
              </w:rPr>
              <w:t>研討會論文</w:t>
            </w:r>
            <w:r w:rsidR="00597279" w:rsidRPr="00E94F41">
              <w:rPr>
                <w:rFonts w:eastAsia="標楷體"/>
                <w:bCs/>
                <w:sz w:val="28"/>
                <w:szCs w:val="28"/>
              </w:rPr>
              <w:t>_</w:t>
            </w:r>
            <w:r w:rsidR="00C86C69" w:rsidRPr="00E94F41">
              <w:rPr>
                <w:rFonts w:eastAsia="標楷體"/>
                <w:bCs/>
                <w:sz w:val="28"/>
                <w:szCs w:val="28"/>
              </w:rPr>
              <w:t>2</w:t>
            </w:r>
            <w:r w:rsidR="00597279" w:rsidRPr="00E94F41">
              <w:rPr>
                <w:rFonts w:eastAsia="標楷體"/>
                <w:bCs/>
                <w:sz w:val="28"/>
                <w:szCs w:val="28"/>
              </w:rPr>
              <w:t>_</w:t>
            </w:r>
            <w:r w:rsidR="00597279" w:rsidRPr="00E94F41">
              <w:rPr>
                <w:rFonts w:eastAsia="標楷體"/>
                <w:bCs/>
                <w:sz w:val="28"/>
                <w:szCs w:val="28"/>
              </w:rPr>
              <w:t>篇；</w:t>
            </w:r>
            <w:r w:rsidR="00C06F09" w:rsidRPr="00E94F41">
              <w:rPr>
                <w:rFonts w:eastAsia="標楷體"/>
                <w:bCs/>
                <w:sz w:val="28"/>
                <w:szCs w:val="28"/>
              </w:rPr>
              <w:t>■</w:t>
            </w:r>
            <w:r w:rsidR="00597279" w:rsidRPr="00E94F41">
              <w:rPr>
                <w:rFonts w:eastAsia="標楷體"/>
                <w:bCs/>
                <w:sz w:val="28"/>
                <w:szCs w:val="28"/>
              </w:rPr>
              <w:t>研究報告</w:t>
            </w:r>
            <w:r w:rsidR="00597279" w:rsidRPr="00E94F41">
              <w:rPr>
                <w:rFonts w:eastAsia="標楷體"/>
                <w:bCs/>
                <w:sz w:val="28"/>
                <w:szCs w:val="28"/>
              </w:rPr>
              <w:t>_</w:t>
            </w:r>
            <w:r w:rsidR="006C2093" w:rsidRPr="00E94F41">
              <w:rPr>
                <w:rFonts w:eastAsia="標楷體"/>
                <w:bCs/>
                <w:sz w:val="28"/>
                <w:szCs w:val="28"/>
              </w:rPr>
              <w:t>1</w:t>
            </w:r>
            <w:r w:rsidR="00597279" w:rsidRPr="00E94F41">
              <w:rPr>
                <w:rFonts w:eastAsia="標楷體"/>
                <w:bCs/>
                <w:sz w:val="28"/>
                <w:szCs w:val="28"/>
              </w:rPr>
              <w:t>__</w:t>
            </w:r>
            <w:r w:rsidR="00597279" w:rsidRPr="00E94F41">
              <w:rPr>
                <w:rFonts w:eastAsia="標楷體"/>
                <w:bCs/>
                <w:sz w:val="28"/>
                <w:szCs w:val="28"/>
              </w:rPr>
              <w:t>件；</w:t>
            </w:r>
          </w:p>
          <w:p w14:paraId="28096E85" w14:textId="4BDCDD69" w:rsidR="00597279" w:rsidRPr="00E94F41" w:rsidRDefault="006C2093" w:rsidP="0059727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E94F41">
              <w:rPr>
                <w:rFonts w:eastAsia="標楷體"/>
                <w:bCs/>
                <w:sz w:val="28"/>
                <w:szCs w:val="28"/>
              </w:rPr>
              <w:t>□</w:t>
            </w:r>
            <w:r w:rsidR="00597279" w:rsidRPr="00E94F41">
              <w:rPr>
                <w:rFonts w:eastAsia="標楷體"/>
                <w:bCs/>
                <w:sz w:val="28"/>
                <w:szCs w:val="28"/>
              </w:rPr>
              <w:t>工程原型</w:t>
            </w:r>
            <w:r w:rsidR="00597279" w:rsidRPr="00E94F41">
              <w:rPr>
                <w:rFonts w:eastAsia="標楷體"/>
                <w:bCs/>
                <w:sz w:val="28"/>
                <w:szCs w:val="28"/>
              </w:rPr>
              <w:t>___</w:t>
            </w:r>
            <w:r w:rsidR="00597279" w:rsidRPr="00E94F41">
              <w:rPr>
                <w:rFonts w:eastAsia="標楷體"/>
                <w:bCs/>
                <w:sz w:val="28"/>
                <w:szCs w:val="28"/>
              </w:rPr>
              <w:t>件；</w:t>
            </w:r>
            <w:r w:rsidR="00597279" w:rsidRPr="00E94F41">
              <w:rPr>
                <w:rFonts w:eastAsia="標楷體"/>
                <w:bCs/>
                <w:sz w:val="28"/>
                <w:szCs w:val="28"/>
              </w:rPr>
              <w:t>□</w:t>
            </w:r>
            <w:r w:rsidR="00597279" w:rsidRPr="00E94F41">
              <w:rPr>
                <w:rFonts w:eastAsia="標楷體"/>
                <w:bCs/>
                <w:sz w:val="28"/>
                <w:szCs w:val="28"/>
              </w:rPr>
              <w:t>軟體</w:t>
            </w:r>
            <w:r w:rsidR="00597279" w:rsidRPr="00E94F41">
              <w:rPr>
                <w:rFonts w:eastAsia="標楷體"/>
                <w:bCs/>
                <w:sz w:val="28"/>
                <w:szCs w:val="28"/>
              </w:rPr>
              <w:t>____</w:t>
            </w:r>
            <w:r w:rsidR="00597279" w:rsidRPr="00E94F41">
              <w:rPr>
                <w:rFonts w:eastAsia="標楷體"/>
                <w:bCs/>
                <w:sz w:val="28"/>
                <w:szCs w:val="28"/>
              </w:rPr>
              <w:t>套</w:t>
            </w:r>
          </w:p>
          <w:p w14:paraId="12D23211" w14:textId="77777777" w:rsidR="00597279" w:rsidRPr="00E94F41" w:rsidRDefault="00724CAF" w:rsidP="00A360F2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E94F41">
              <w:rPr>
                <w:rFonts w:eastAsia="標楷體"/>
                <w:bCs/>
                <w:sz w:val="28"/>
                <w:szCs w:val="28"/>
              </w:rPr>
              <w:t>□</w:t>
            </w:r>
            <w:r w:rsidRPr="00E94F41">
              <w:rPr>
                <w:rFonts w:eastAsia="標楷體"/>
                <w:bCs/>
                <w:sz w:val="28"/>
                <w:szCs w:val="28"/>
              </w:rPr>
              <w:t>其它</w:t>
            </w:r>
            <w:r w:rsidRPr="00E94F41">
              <w:rPr>
                <w:rFonts w:eastAsia="標楷體"/>
                <w:bCs/>
                <w:sz w:val="28"/>
                <w:szCs w:val="28"/>
              </w:rPr>
              <w:t>(</w:t>
            </w:r>
            <w:r w:rsidRPr="00E94F41">
              <w:rPr>
                <w:rFonts w:eastAsia="標楷體"/>
                <w:bCs/>
                <w:sz w:val="28"/>
                <w:szCs w:val="28"/>
              </w:rPr>
              <w:t>請說明</w:t>
            </w:r>
            <w:r w:rsidRPr="00E94F41">
              <w:rPr>
                <w:rFonts w:eastAsia="標楷體"/>
                <w:bCs/>
                <w:sz w:val="28"/>
                <w:szCs w:val="28"/>
              </w:rPr>
              <w:t>)</w:t>
            </w:r>
          </w:p>
          <w:p w14:paraId="2EFD9B33" w14:textId="38605696" w:rsidR="0067234F" w:rsidRPr="00E94F41" w:rsidRDefault="006C2093" w:rsidP="0067234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b/>
                <w:bCs/>
                <w:sz w:val="28"/>
                <w:szCs w:val="28"/>
              </w:rPr>
            </w:pPr>
            <w:r w:rsidRPr="00E94F41">
              <w:rPr>
                <w:rFonts w:eastAsia="標楷體" w:hint="eastAsia"/>
                <w:sz w:val="28"/>
                <w:szCs w:val="28"/>
              </w:rPr>
              <w:t>註：</w:t>
            </w:r>
            <w:r w:rsidR="00550D63" w:rsidRPr="00E94F41">
              <w:rPr>
                <w:rFonts w:eastAsia="標楷體" w:hint="eastAsia"/>
                <w:sz w:val="28"/>
                <w:szCs w:val="28"/>
              </w:rPr>
              <w:t>研究報告內容</w:t>
            </w:r>
            <w:r w:rsidRPr="00E94F41">
              <w:rPr>
                <w:rFonts w:eastAsia="標楷體" w:hint="eastAsia"/>
                <w:sz w:val="28"/>
                <w:szCs w:val="28"/>
              </w:rPr>
              <w:t>應包括</w:t>
            </w:r>
          </w:p>
          <w:p w14:paraId="7D032D85" w14:textId="5C2DB05C" w:rsidR="006C2093" w:rsidRPr="00E94F41" w:rsidRDefault="006C2093" w:rsidP="006C2093">
            <w:pPr>
              <w:pStyle w:val="a7"/>
              <w:numPr>
                <w:ilvl w:val="0"/>
                <w:numId w:val="25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b/>
                <w:bCs/>
                <w:sz w:val="28"/>
                <w:szCs w:val="28"/>
              </w:rPr>
            </w:pPr>
            <w:r w:rsidRPr="00E94F41">
              <w:rPr>
                <w:rFonts w:eastAsia="標楷體"/>
                <w:sz w:val="28"/>
                <w:szCs w:val="28"/>
              </w:rPr>
              <w:t>野戰型外骨骼機電系統組配實作</w:t>
            </w:r>
            <w:r w:rsidRPr="00E94F41">
              <w:rPr>
                <w:rFonts w:eastAsia="標楷體" w:hint="eastAsia"/>
                <w:sz w:val="28"/>
                <w:szCs w:val="28"/>
              </w:rPr>
              <w:t>及</w:t>
            </w:r>
            <w:r w:rsidRPr="00E94F41">
              <w:rPr>
                <w:rFonts w:eastAsia="標楷體" w:hint="eastAsia"/>
                <w:bCs/>
                <w:sz w:val="28"/>
                <w:szCs w:val="28"/>
              </w:rPr>
              <w:t>精進優化</w:t>
            </w:r>
            <w:r w:rsidRPr="00E94F41">
              <w:rPr>
                <w:rFonts w:eastAsia="標楷體" w:hint="eastAsia"/>
                <w:sz w:val="28"/>
                <w:szCs w:val="28"/>
              </w:rPr>
              <w:t>研析</w:t>
            </w:r>
          </w:p>
          <w:p w14:paraId="5F516C82" w14:textId="56AD9601" w:rsidR="00A360F2" w:rsidRPr="00E94F41" w:rsidRDefault="00A360F2" w:rsidP="006C2093">
            <w:pPr>
              <w:pStyle w:val="a7"/>
              <w:numPr>
                <w:ilvl w:val="0"/>
                <w:numId w:val="25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b/>
                <w:bCs/>
                <w:sz w:val="28"/>
                <w:szCs w:val="28"/>
              </w:rPr>
            </w:pPr>
            <w:r w:rsidRPr="00E94F41">
              <w:rPr>
                <w:rFonts w:eastAsia="標楷體"/>
                <w:sz w:val="28"/>
                <w:szCs w:val="28"/>
              </w:rPr>
              <w:t>機電系統組配標準作業程序</w:t>
            </w:r>
            <w:r w:rsidR="006C2093" w:rsidRPr="00E94F41">
              <w:rPr>
                <w:rFonts w:eastAsia="標楷體"/>
                <w:sz w:val="28"/>
                <w:szCs w:val="28"/>
              </w:rPr>
              <w:t xml:space="preserve"> </w:t>
            </w:r>
            <w:r w:rsidRPr="00E94F41">
              <w:rPr>
                <w:rFonts w:eastAsia="標楷體"/>
                <w:sz w:val="28"/>
                <w:szCs w:val="28"/>
              </w:rPr>
              <w:t>(Standard Operation Process, SOP)</w:t>
            </w:r>
          </w:p>
          <w:p w14:paraId="0CE19B9E" w14:textId="030C5260" w:rsidR="0067234F" w:rsidRPr="00E94F41" w:rsidRDefault="005E2889" w:rsidP="006C2093">
            <w:pPr>
              <w:pStyle w:val="a7"/>
              <w:numPr>
                <w:ilvl w:val="0"/>
                <w:numId w:val="25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b/>
                <w:bCs/>
                <w:sz w:val="28"/>
                <w:szCs w:val="28"/>
              </w:rPr>
            </w:pPr>
            <w:r w:rsidRPr="00E94F41">
              <w:rPr>
                <w:rFonts w:eastAsia="標楷體"/>
                <w:sz w:val="28"/>
                <w:szCs w:val="28"/>
              </w:rPr>
              <w:t>GCM48</w:t>
            </w:r>
            <w:r w:rsidR="006C2093" w:rsidRPr="00E94F41">
              <w:rPr>
                <w:rFonts w:eastAsia="標楷體"/>
                <w:sz w:val="28"/>
                <w:szCs w:val="28"/>
              </w:rPr>
              <w:t>控制單元與機電系統整合測試</w:t>
            </w:r>
            <w:r w:rsidR="006C2093" w:rsidRPr="00E94F41">
              <w:rPr>
                <w:rFonts w:eastAsia="標楷體" w:hint="eastAsia"/>
                <w:sz w:val="28"/>
                <w:szCs w:val="28"/>
              </w:rPr>
              <w:t>研究</w:t>
            </w:r>
          </w:p>
        </w:tc>
      </w:tr>
      <w:tr w:rsidR="00597279" w:rsidRPr="00CC5D10" w14:paraId="5EC912F2" w14:textId="77777777" w:rsidTr="00724CAF">
        <w:trPr>
          <w:jc w:val="center"/>
        </w:trPr>
        <w:tc>
          <w:tcPr>
            <w:tcW w:w="2263" w:type="dxa"/>
            <w:vAlign w:val="center"/>
          </w:tcPr>
          <w:p w14:paraId="2F81B2B0" w14:textId="77777777" w:rsidR="00597279" w:rsidRPr="003569E8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3569E8">
              <w:rPr>
                <w:rFonts w:eastAsia="標楷體"/>
                <w:sz w:val="28"/>
                <w:szCs w:val="28"/>
              </w:rPr>
              <w:t>產出物之規格及驗收方式說明</w:t>
            </w:r>
          </w:p>
        </w:tc>
        <w:tc>
          <w:tcPr>
            <w:tcW w:w="6797" w:type="dxa"/>
            <w:gridSpan w:val="5"/>
          </w:tcPr>
          <w:p w14:paraId="117DDC93" w14:textId="75007916" w:rsidR="005444FD" w:rsidRPr="00E94F41" w:rsidRDefault="005444FD" w:rsidP="00B43C05">
            <w:pPr>
              <w:pStyle w:val="a7"/>
              <w:numPr>
                <w:ilvl w:val="0"/>
                <w:numId w:val="15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/>
                <w:sz w:val="28"/>
                <w:szCs w:val="28"/>
              </w:rPr>
              <w:t>研討會論文須投稿國內或國際有論文審查制度的研討會。</w:t>
            </w:r>
          </w:p>
          <w:p w14:paraId="596DB33A" w14:textId="3AE1E1CF" w:rsidR="006C2093" w:rsidRPr="00E94F41" w:rsidRDefault="006C2093" w:rsidP="006C2093">
            <w:pPr>
              <w:pStyle w:val="a7"/>
              <w:numPr>
                <w:ilvl w:val="0"/>
                <w:numId w:val="15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 w:hint="eastAsia"/>
                <w:sz w:val="28"/>
                <w:szCs w:val="28"/>
              </w:rPr>
              <w:t>研究報告一份，內容應包括：</w:t>
            </w:r>
          </w:p>
          <w:p w14:paraId="6081ABAF" w14:textId="77777777" w:rsidR="006C2093" w:rsidRPr="00E94F41" w:rsidRDefault="006C2093" w:rsidP="006C2093">
            <w:pPr>
              <w:pStyle w:val="a7"/>
              <w:numPr>
                <w:ilvl w:val="0"/>
                <w:numId w:val="24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 w:hint="eastAsia"/>
                <w:sz w:val="28"/>
                <w:szCs w:val="28"/>
              </w:rPr>
              <w:t>野戰型外骨骼機電系統組配實作及精進優化研析</w:t>
            </w:r>
          </w:p>
          <w:p w14:paraId="69A43CD3" w14:textId="77777777" w:rsidR="006C2093" w:rsidRPr="00E94F41" w:rsidRDefault="006C2093" w:rsidP="006C2093">
            <w:pPr>
              <w:pStyle w:val="a7"/>
              <w:numPr>
                <w:ilvl w:val="0"/>
                <w:numId w:val="24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 w:hint="eastAsia"/>
                <w:sz w:val="28"/>
                <w:szCs w:val="28"/>
              </w:rPr>
              <w:t>機電系統組配標準作業程序</w:t>
            </w:r>
            <w:r w:rsidRPr="00E94F41">
              <w:rPr>
                <w:rFonts w:eastAsia="標楷體" w:hint="eastAsia"/>
                <w:sz w:val="28"/>
                <w:szCs w:val="28"/>
              </w:rPr>
              <w:t xml:space="preserve"> (Standard Operation Process, SOP)</w:t>
            </w:r>
          </w:p>
          <w:p w14:paraId="1907E42B" w14:textId="5CBE6C34" w:rsidR="00CC71A6" w:rsidRPr="00E94F41" w:rsidRDefault="006C2093" w:rsidP="006C2093">
            <w:pPr>
              <w:pStyle w:val="a7"/>
              <w:numPr>
                <w:ilvl w:val="0"/>
                <w:numId w:val="24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 w:hint="eastAsia"/>
                <w:sz w:val="28"/>
                <w:szCs w:val="28"/>
              </w:rPr>
              <w:t>GCM48</w:t>
            </w:r>
            <w:r w:rsidRPr="00E94F41">
              <w:rPr>
                <w:rFonts w:eastAsia="標楷體" w:hint="eastAsia"/>
                <w:sz w:val="28"/>
                <w:szCs w:val="28"/>
              </w:rPr>
              <w:t>控制單元與機電系統整合測試研究</w:t>
            </w:r>
          </w:p>
        </w:tc>
      </w:tr>
      <w:tr w:rsidR="00597279" w:rsidRPr="006F1FC6" w14:paraId="6E2717DE" w14:textId="77777777" w:rsidTr="00724CAF">
        <w:trPr>
          <w:jc w:val="center"/>
        </w:trPr>
        <w:tc>
          <w:tcPr>
            <w:tcW w:w="2263" w:type="dxa"/>
            <w:vAlign w:val="center"/>
          </w:tcPr>
          <w:p w14:paraId="62E8B922" w14:textId="77777777" w:rsidR="00597279" w:rsidRPr="003569E8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3569E8">
              <w:rPr>
                <w:rFonts w:eastAsia="標楷體"/>
                <w:sz w:val="28"/>
                <w:szCs w:val="28"/>
              </w:rPr>
              <w:t>合作對象必要之人員專長</w:t>
            </w:r>
          </w:p>
        </w:tc>
        <w:tc>
          <w:tcPr>
            <w:tcW w:w="6797" w:type="dxa"/>
            <w:gridSpan w:val="5"/>
          </w:tcPr>
          <w:p w14:paraId="30ACD631" w14:textId="79591020" w:rsidR="00CC71A6" w:rsidRPr="00E94F41" w:rsidRDefault="00CC71A6" w:rsidP="00A360F2">
            <w:pPr>
              <w:pStyle w:val="a7"/>
              <w:numPr>
                <w:ilvl w:val="0"/>
                <w:numId w:val="16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/>
                <w:sz w:val="28"/>
                <w:szCs w:val="28"/>
              </w:rPr>
              <w:t>具備</w:t>
            </w:r>
            <w:r w:rsidR="006F1FC6" w:rsidRPr="00E94F41">
              <w:rPr>
                <w:rFonts w:eastAsia="標楷體"/>
                <w:sz w:val="28"/>
                <w:szCs w:val="28"/>
              </w:rPr>
              <w:t>機電系統</w:t>
            </w:r>
            <w:r w:rsidRPr="00E94F41">
              <w:rPr>
                <w:rFonts w:eastAsia="標楷體"/>
                <w:sz w:val="28"/>
                <w:szCs w:val="28"/>
              </w:rPr>
              <w:t>設計</w:t>
            </w:r>
            <w:r w:rsidR="006F1FC6" w:rsidRPr="00E94F41">
              <w:rPr>
                <w:rFonts w:eastAsia="標楷體"/>
                <w:sz w:val="28"/>
                <w:szCs w:val="28"/>
              </w:rPr>
              <w:t>、整合、製作</w:t>
            </w:r>
            <w:r w:rsidRPr="00E94F41">
              <w:rPr>
                <w:rFonts w:eastAsia="標楷體"/>
                <w:sz w:val="28"/>
                <w:szCs w:val="28"/>
              </w:rPr>
              <w:t>經驗者</w:t>
            </w:r>
          </w:p>
          <w:p w14:paraId="5502F969" w14:textId="24B29CCF" w:rsidR="006F1FC6" w:rsidRPr="00E94F41" w:rsidRDefault="006F1FC6" w:rsidP="00A360F2">
            <w:pPr>
              <w:pStyle w:val="a7"/>
              <w:numPr>
                <w:ilvl w:val="0"/>
                <w:numId w:val="16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/>
                <w:sz w:val="28"/>
                <w:szCs w:val="28"/>
              </w:rPr>
              <w:t>具備</w:t>
            </w:r>
            <w:r w:rsidR="006C2093" w:rsidRPr="00E94F41">
              <w:rPr>
                <w:rFonts w:eastAsia="標楷體" w:hint="eastAsia"/>
                <w:sz w:val="28"/>
                <w:szCs w:val="28"/>
              </w:rPr>
              <w:t>GCM48</w:t>
            </w:r>
            <w:r w:rsidRPr="00E94F41">
              <w:rPr>
                <w:rFonts w:eastAsia="標楷體"/>
                <w:sz w:val="28"/>
                <w:szCs w:val="28"/>
              </w:rPr>
              <w:t>控制器程式開發能力</w:t>
            </w:r>
          </w:p>
        </w:tc>
      </w:tr>
      <w:tr w:rsidR="00344DC5" w:rsidRPr="00CC5D10" w14:paraId="190F1D3B" w14:textId="77777777" w:rsidTr="001F03A1">
        <w:trPr>
          <w:jc w:val="center"/>
        </w:trPr>
        <w:tc>
          <w:tcPr>
            <w:tcW w:w="2263" w:type="dxa"/>
            <w:vAlign w:val="center"/>
          </w:tcPr>
          <w:p w14:paraId="3FA88BFD" w14:textId="77777777" w:rsidR="00344DC5" w:rsidRPr="00CC5D10" w:rsidRDefault="00344DC5" w:rsidP="001F03A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  <w:sz w:val="28"/>
                <w:szCs w:val="28"/>
              </w:rPr>
              <w:t>合作對象必備之設施及設備</w:t>
            </w:r>
          </w:p>
        </w:tc>
        <w:tc>
          <w:tcPr>
            <w:tcW w:w="6797" w:type="dxa"/>
            <w:gridSpan w:val="5"/>
            <w:vAlign w:val="center"/>
          </w:tcPr>
          <w:p w14:paraId="400F36B0" w14:textId="0DBD591A" w:rsidR="00344DC5" w:rsidRPr="00E94F41" w:rsidRDefault="00344DC5" w:rsidP="001F03A1">
            <w:pPr>
              <w:pStyle w:val="a7"/>
              <w:numPr>
                <w:ilvl w:val="0"/>
                <w:numId w:val="17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/>
                <w:sz w:val="28"/>
                <w:szCs w:val="28"/>
              </w:rPr>
              <w:t>具備</w:t>
            </w:r>
            <w:r w:rsidR="006C2093" w:rsidRPr="00E94F41">
              <w:rPr>
                <w:rFonts w:eastAsia="標楷體" w:hint="eastAsia"/>
                <w:sz w:val="28"/>
                <w:szCs w:val="28"/>
              </w:rPr>
              <w:t>GCM48</w:t>
            </w:r>
            <w:r w:rsidRPr="00E94F41">
              <w:rPr>
                <w:rFonts w:eastAsia="標楷體"/>
                <w:sz w:val="28"/>
                <w:szCs w:val="28"/>
              </w:rPr>
              <w:t>控制器程式開發平台與燒錄工具</w:t>
            </w:r>
          </w:p>
          <w:p w14:paraId="22B1C63F" w14:textId="77777777" w:rsidR="00344DC5" w:rsidRPr="00E94F41" w:rsidRDefault="00344DC5" w:rsidP="001F03A1">
            <w:pPr>
              <w:pStyle w:val="a7"/>
              <w:numPr>
                <w:ilvl w:val="0"/>
                <w:numId w:val="17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E94F41">
              <w:rPr>
                <w:rFonts w:eastAsia="標楷體"/>
                <w:sz w:val="28"/>
                <w:szCs w:val="28"/>
              </w:rPr>
              <w:t>具備</w:t>
            </w:r>
            <w:r w:rsidRPr="00E94F41">
              <w:rPr>
                <w:rFonts w:eastAsia="標楷體"/>
                <w:sz w:val="28"/>
                <w:szCs w:val="28"/>
              </w:rPr>
              <w:t>CAN</w:t>
            </w:r>
            <w:r w:rsidRPr="00E94F41">
              <w:rPr>
                <w:rFonts w:eastAsia="標楷體"/>
                <w:sz w:val="28"/>
                <w:szCs w:val="28"/>
              </w:rPr>
              <w:t>通訊協定程式開發與測試能力</w:t>
            </w:r>
          </w:p>
        </w:tc>
      </w:tr>
      <w:tr w:rsidR="00344DC5" w:rsidRPr="00CC5D10" w14:paraId="1284F538" w14:textId="77777777" w:rsidTr="00562441">
        <w:trPr>
          <w:trHeight w:val="987"/>
          <w:jc w:val="center"/>
        </w:trPr>
        <w:tc>
          <w:tcPr>
            <w:tcW w:w="2263" w:type="dxa"/>
            <w:vAlign w:val="center"/>
          </w:tcPr>
          <w:p w14:paraId="2F79639B" w14:textId="77777777" w:rsidR="00344DC5" w:rsidRPr="0066358B" w:rsidRDefault="00344DC5" w:rsidP="00344DC5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66358B">
              <w:rPr>
                <w:rFonts w:eastAsia="標楷體"/>
                <w:color w:val="000000"/>
                <w:sz w:val="28"/>
                <w:szCs w:val="28"/>
              </w:rPr>
              <w:t>科專計畫主持人</w:t>
            </w:r>
          </w:p>
          <w:p w14:paraId="6CCBA0F9" w14:textId="5EEF0CA5" w:rsidR="00344DC5" w:rsidRPr="00CC5D10" w:rsidRDefault="00344DC5" w:rsidP="00344DC5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66358B">
              <w:rPr>
                <w:rFonts w:eastAsia="標楷體"/>
                <w:color w:val="000000"/>
                <w:sz w:val="28"/>
                <w:szCs w:val="28"/>
              </w:rPr>
              <w:t>（簽名）</w:t>
            </w:r>
          </w:p>
        </w:tc>
        <w:tc>
          <w:tcPr>
            <w:tcW w:w="2265" w:type="dxa"/>
            <w:vAlign w:val="center"/>
          </w:tcPr>
          <w:p w14:paraId="5A97020B" w14:textId="77777777" w:rsidR="00344DC5" w:rsidRPr="00344DC5" w:rsidRDefault="00344DC5" w:rsidP="00344DC5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6" w:type="dxa"/>
            <w:gridSpan w:val="3"/>
            <w:vAlign w:val="center"/>
          </w:tcPr>
          <w:p w14:paraId="6E3653FC" w14:textId="6437426C" w:rsidR="00344DC5" w:rsidRPr="00344DC5" w:rsidRDefault="00344DC5" w:rsidP="00344DC5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66358B">
              <w:rPr>
                <w:rFonts w:eastAsia="標楷體"/>
                <w:color w:val="000000"/>
                <w:sz w:val="28"/>
                <w:szCs w:val="28"/>
              </w:rPr>
              <w:t>督導科專副所長（簽名）</w:t>
            </w:r>
          </w:p>
        </w:tc>
        <w:tc>
          <w:tcPr>
            <w:tcW w:w="2266" w:type="dxa"/>
            <w:vAlign w:val="center"/>
          </w:tcPr>
          <w:p w14:paraId="5AEB5E13" w14:textId="2EAA6951" w:rsidR="00344DC5" w:rsidRPr="00344DC5" w:rsidRDefault="00344DC5" w:rsidP="00344DC5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</w:tr>
    </w:tbl>
    <w:p w14:paraId="3C3068A3" w14:textId="77777777" w:rsidR="00344DC5" w:rsidRDefault="00344DC5" w:rsidP="00344DC5">
      <w:pPr>
        <w:snapToGrid w:val="0"/>
        <w:spacing w:line="240" w:lineRule="atLeas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備註：本規劃表及相關附件</w:t>
      </w:r>
      <w:r w:rsidRPr="007F3480">
        <w:rPr>
          <w:rFonts w:ascii="標楷體" w:eastAsia="標楷體" w:hAnsi="標楷體" w:hint="eastAsia"/>
          <w:color w:val="000000"/>
        </w:rPr>
        <w:t>公告於本院軍民通用科技服務網站</w:t>
      </w:r>
    </w:p>
    <w:p w14:paraId="282AFEB9" w14:textId="77777777" w:rsidR="00344DC5" w:rsidRDefault="00344DC5" w:rsidP="00344DC5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14:paraId="75E15AD2" w14:textId="78811AB9" w:rsidR="00344DC5" w:rsidRDefault="00344DC5">
      <w:pPr>
        <w:widowControl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br w:type="page"/>
      </w:r>
    </w:p>
    <w:p w14:paraId="61662E89" w14:textId="77777777" w:rsidR="00344DC5" w:rsidRDefault="00344DC5" w:rsidP="00344DC5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14:paraId="28142E8A" w14:textId="52A7C453" w:rsidR="00344DC5" w:rsidRPr="007F3480" w:rsidRDefault="00344DC5" w:rsidP="00344DC5">
      <w:pPr>
        <w:spacing w:afterLines="50" w:after="190" w:line="0" w:lineRule="atLeast"/>
        <w:rPr>
          <w:rFonts w:eastAsia="標楷體"/>
          <w:color w:val="000000"/>
        </w:rPr>
      </w:pPr>
      <w:r w:rsidRPr="007F3480">
        <w:rPr>
          <w:rFonts w:eastAsia="標楷體" w:hint="eastAsia"/>
          <w:color w:val="000000"/>
          <w:sz w:val="32"/>
        </w:rPr>
        <w:t>合作對象資格說明表</w:t>
      </w:r>
      <w:r w:rsidRPr="007F3480">
        <w:rPr>
          <w:rFonts w:eastAsia="標楷體" w:hint="eastAsia"/>
          <w:color w:val="000000"/>
          <w:sz w:val="32"/>
        </w:rPr>
        <w:t xml:space="preserve">            </w:t>
      </w:r>
      <w:r>
        <w:rPr>
          <w:rFonts w:eastAsia="標楷體" w:hint="eastAsia"/>
          <w:color w:val="000000"/>
          <w:sz w:val="32"/>
        </w:rPr>
        <w:t xml:space="preserve">       </w:t>
      </w:r>
      <w:r w:rsidRPr="007F3480">
        <w:rPr>
          <w:rFonts w:eastAsia="標楷體" w:hint="eastAsia"/>
          <w:color w:val="000000"/>
        </w:rPr>
        <w:t>填表日期：</w:t>
      </w:r>
      <w:r>
        <w:rPr>
          <w:rFonts w:eastAsia="標楷體" w:hint="eastAsia"/>
          <w:color w:val="000000"/>
        </w:rPr>
        <w:t>11</w:t>
      </w:r>
      <w:r w:rsidR="00AA350B">
        <w:rPr>
          <w:rFonts w:eastAsia="標楷體"/>
          <w:color w:val="000000"/>
        </w:rPr>
        <w:t>2</w:t>
      </w:r>
      <w:r>
        <w:rPr>
          <w:rFonts w:eastAsia="標楷體" w:hint="eastAsia"/>
          <w:color w:val="000000"/>
          <w:lang w:eastAsia="zh-HK"/>
        </w:rPr>
        <w:t>年</w:t>
      </w:r>
      <w:r>
        <w:rPr>
          <w:rFonts w:eastAsia="標楷體" w:hint="eastAsia"/>
          <w:color w:val="000000"/>
        </w:rPr>
        <w:t>1</w:t>
      </w:r>
      <w:r w:rsidR="00AA350B">
        <w:rPr>
          <w:rFonts w:eastAsia="標楷體"/>
          <w:color w:val="000000"/>
        </w:rPr>
        <w:t>0</w:t>
      </w:r>
      <w:r w:rsidRPr="007F3480">
        <w:rPr>
          <w:rFonts w:eastAsia="標楷體" w:hint="eastAsia"/>
          <w:color w:val="000000"/>
        </w:rPr>
        <w:t>月</w:t>
      </w:r>
      <w:r w:rsidR="00AA350B">
        <w:rPr>
          <w:rFonts w:eastAsia="標楷體"/>
          <w:color w:val="000000"/>
        </w:rPr>
        <w:t>23</w:t>
      </w:r>
      <w:r>
        <w:rPr>
          <w:rFonts w:eastAsia="標楷體" w:hint="eastAsia"/>
          <w:color w:val="000000"/>
          <w:lang w:eastAsia="zh-HK"/>
        </w:rPr>
        <w:t>日</w:t>
      </w:r>
    </w:p>
    <w:tbl>
      <w:tblPr>
        <w:tblW w:w="96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002"/>
        <w:gridCol w:w="2003"/>
        <w:gridCol w:w="675"/>
        <w:gridCol w:w="1328"/>
        <w:gridCol w:w="2003"/>
      </w:tblGrid>
      <w:tr w:rsidR="00344DC5" w:rsidRPr="007F3480" w14:paraId="1BD1C5BF" w14:textId="77777777" w:rsidTr="00562441">
        <w:trPr>
          <w:trHeight w:val="777"/>
          <w:jc w:val="center"/>
        </w:trPr>
        <w:tc>
          <w:tcPr>
            <w:tcW w:w="1648" w:type="dxa"/>
            <w:vAlign w:val="center"/>
          </w:tcPr>
          <w:p w14:paraId="294A25C6" w14:textId="77777777" w:rsidR="00344DC5" w:rsidRPr="007F3480" w:rsidRDefault="00344DC5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資格類別</w:t>
            </w:r>
          </w:p>
        </w:tc>
        <w:tc>
          <w:tcPr>
            <w:tcW w:w="2002" w:type="dxa"/>
            <w:vAlign w:val="center"/>
          </w:tcPr>
          <w:p w14:paraId="1C97D4E7" w14:textId="77777777" w:rsidR="00344DC5" w:rsidRPr="007F3480" w:rsidRDefault="00344DC5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合作對象資格</w:t>
            </w:r>
          </w:p>
        </w:tc>
        <w:tc>
          <w:tcPr>
            <w:tcW w:w="2003" w:type="dxa"/>
            <w:vAlign w:val="center"/>
          </w:tcPr>
          <w:p w14:paraId="07CF6FB3" w14:textId="77777777" w:rsidR="00344DC5" w:rsidRPr="007F3480" w:rsidRDefault="00344DC5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14:paraId="3BFCC7F8" w14:textId="77777777" w:rsidR="00344DC5" w:rsidRPr="007F3480" w:rsidRDefault="00344DC5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欲查證何種事實或能力</w:t>
            </w:r>
          </w:p>
        </w:tc>
        <w:tc>
          <w:tcPr>
            <w:tcW w:w="2003" w:type="dxa"/>
            <w:vAlign w:val="center"/>
          </w:tcPr>
          <w:p w14:paraId="6B9059CC" w14:textId="77777777" w:rsidR="00344DC5" w:rsidRPr="007F3480" w:rsidRDefault="00344DC5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援引法規條款</w:t>
            </w:r>
          </w:p>
        </w:tc>
      </w:tr>
      <w:tr w:rsidR="00344DC5" w:rsidRPr="007F3480" w14:paraId="4B86453B" w14:textId="77777777" w:rsidTr="00562441">
        <w:trPr>
          <w:trHeight w:val="3714"/>
          <w:jc w:val="center"/>
        </w:trPr>
        <w:tc>
          <w:tcPr>
            <w:tcW w:w="1648" w:type="dxa"/>
            <w:vAlign w:val="center"/>
          </w:tcPr>
          <w:p w14:paraId="599BF3BF" w14:textId="77777777" w:rsidR="00344DC5" w:rsidRPr="007F3480" w:rsidRDefault="00344DC5" w:rsidP="001F03A1">
            <w:pPr>
              <w:spacing w:line="500" w:lineRule="exac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與提供委託研究計畫有關之資格</w:t>
            </w:r>
          </w:p>
        </w:tc>
        <w:tc>
          <w:tcPr>
            <w:tcW w:w="2002" w:type="dxa"/>
            <w:vAlign w:val="center"/>
          </w:tcPr>
          <w:p w14:paraId="6DA74F36" w14:textId="10E137E9" w:rsidR="00344DC5" w:rsidRPr="008B6D78" w:rsidRDefault="008B6D78" w:rsidP="008B6D78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</w:rPr>
            </w:pPr>
            <w:r w:rsidRPr="008B6D78">
              <w:rPr>
                <w:rFonts w:eastAsia="標楷體"/>
                <w:color w:val="000000"/>
              </w:rPr>
              <w:t>具機電系統設計、整合、製作經驗。</w:t>
            </w:r>
          </w:p>
        </w:tc>
        <w:tc>
          <w:tcPr>
            <w:tcW w:w="2003" w:type="dxa"/>
            <w:vAlign w:val="center"/>
          </w:tcPr>
          <w:p w14:paraId="4696C1E7" w14:textId="6B4B15AF" w:rsidR="00344DC5" w:rsidRPr="004A3475" w:rsidRDefault="008B6D78" w:rsidP="008B6D78">
            <w:pPr>
              <w:spacing w:beforeLines="50" w:before="190" w:line="0" w:lineRule="atLeast"/>
              <w:rPr>
                <w:rFonts w:eastAsia="標楷體"/>
                <w:color w:val="000000"/>
              </w:rPr>
            </w:pPr>
            <w:r w:rsidRPr="008B6D78">
              <w:rPr>
                <w:rFonts w:eastAsia="標楷體"/>
                <w:color w:val="000000"/>
              </w:rPr>
              <w:t>機電系統設計、整合、製作</w:t>
            </w:r>
            <w:r w:rsidR="00344DC5" w:rsidRPr="0058030B">
              <w:rPr>
                <w:rFonts w:eastAsia="標楷體" w:hAnsi="標楷體"/>
                <w:color w:val="000000"/>
              </w:rPr>
              <w:t>能力之證明，可包含書面、實體、或展示。</w:t>
            </w:r>
          </w:p>
        </w:tc>
        <w:tc>
          <w:tcPr>
            <w:tcW w:w="2003" w:type="dxa"/>
            <w:gridSpan w:val="2"/>
            <w:vAlign w:val="center"/>
          </w:tcPr>
          <w:p w14:paraId="3FE99CC5" w14:textId="7FE51B67" w:rsidR="00344DC5" w:rsidRPr="008B6D78" w:rsidRDefault="00344DC5" w:rsidP="001F03A1">
            <w:pPr>
              <w:spacing w:beforeLines="50" w:before="190" w:line="0" w:lineRule="atLeast"/>
              <w:rPr>
                <w:rFonts w:eastAsia="標楷體"/>
                <w:color w:val="000000"/>
                <w:sz w:val="32"/>
                <w:szCs w:val="32"/>
              </w:rPr>
            </w:pPr>
            <w:r w:rsidRPr="008B6D78">
              <w:rPr>
                <w:rFonts w:eastAsia="標楷體" w:hint="eastAsia"/>
                <w:color w:val="000000"/>
                <w:lang w:eastAsia="zh-HK"/>
              </w:rPr>
              <w:t>具</w:t>
            </w:r>
            <w:r w:rsidR="008B6D78" w:rsidRPr="008B6D78">
              <w:rPr>
                <w:rFonts w:eastAsia="標楷體"/>
                <w:color w:val="000000"/>
              </w:rPr>
              <w:t>機電系統設計、整合、製作</w:t>
            </w:r>
            <w:r w:rsidRPr="008B6D78">
              <w:rPr>
                <w:rFonts w:eastAsia="標楷體" w:hAnsi="標楷體" w:hint="eastAsia"/>
                <w:color w:val="000000"/>
                <w:lang w:eastAsia="zh-HK"/>
              </w:rPr>
              <w:t>實績</w:t>
            </w:r>
          </w:p>
        </w:tc>
        <w:tc>
          <w:tcPr>
            <w:tcW w:w="2003" w:type="dxa"/>
            <w:vAlign w:val="center"/>
          </w:tcPr>
          <w:p w14:paraId="002FF994" w14:textId="77777777" w:rsidR="00344DC5" w:rsidRPr="007F3480" w:rsidRDefault="00344DC5" w:rsidP="001F03A1">
            <w:pPr>
              <w:spacing w:beforeLines="50" w:before="190" w:line="400" w:lineRule="exact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科學技術基本法第六條第一項</w:t>
            </w:r>
          </w:p>
        </w:tc>
      </w:tr>
      <w:tr w:rsidR="00344DC5" w:rsidRPr="007F3480" w14:paraId="440D987E" w14:textId="77777777" w:rsidTr="00562441">
        <w:trPr>
          <w:trHeight w:val="4128"/>
          <w:jc w:val="center"/>
        </w:trPr>
        <w:tc>
          <w:tcPr>
            <w:tcW w:w="1648" w:type="dxa"/>
            <w:vAlign w:val="center"/>
          </w:tcPr>
          <w:p w14:paraId="791AD78D" w14:textId="77777777" w:rsidR="00344DC5" w:rsidRPr="007F3480" w:rsidRDefault="00344DC5" w:rsidP="001F03A1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</w:rPr>
            </w:pPr>
            <w:r w:rsidRPr="007F3480">
              <w:rPr>
                <w:rFonts w:eastAsia="標楷體" w:hint="eastAsia"/>
                <w:color w:val="000000"/>
              </w:rPr>
              <w:t>與履約能力有關之資格</w:t>
            </w:r>
          </w:p>
        </w:tc>
        <w:tc>
          <w:tcPr>
            <w:tcW w:w="2002" w:type="dxa"/>
            <w:vAlign w:val="center"/>
          </w:tcPr>
          <w:p w14:paraId="15CC32C3" w14:textId="77777777" w:rsidR="00344DC5" w:rsidRPr="00D0199C" w:rsidRDefault="00344DC5" w:rsidP="001F03A1">
            <w:pPr>
              <w:spacing w:line="0" w:lineRule="atLeast"/>
              <w:rPr>
                <w:rFonts w:eastAsia="標楷體"/>
                <w:color w:val="000000"/>
              </w:rPr>
            </w:pPr>
            <w:r w:rsidRPr="004E4A58">
              <w:rPr>
                <w:rFonts w:eastAsia="標楷體" w:hint="eastAsia"/>
                <w:color w:val="000000"/>
              </w:rPr>
              <w:t>具有製作、供應或承做能力之證明</w:t>
            </w:r>
          </w:p>
        </w:tc>
        <w:tc>
          <w:tcPr>
            <w:tcW w:w="2003" w:type="dxa"/>
            <w:vAlign w:val="center"/>
          </w:tcPr>
          <w:p w14:paraId="55C4241A" w14:textId="77777777" w:rsidR="00344DC5" w:rsidRDefault="00344DC5" w:rsidP="001F03A1">
            <w:r w:rsidRPr="00C02D0A">
              <w:rPr>
                <w:rFonts w:eastAsia="標楷體" w:hint="eastAsia"/>
                <w:color w:val="000000"/>
              </w:rPr>
              <w:t>具有製作、供應或承做能力之證明</w:t>
            </w:r>
          </w:p>
        </w:tc>
        <w:tc>
          <w:tcPr>
            <w:tcW w:w="2003" w:type="dxa"/>
            <w:gridSpan w:val="2"/>
            <w:vAlign w:val="center"/>
          </w:tcPr>
          <w:p w14:paraId="60A9DB4D" w14:textId="77777777" w:rsidR="00344DC5" w:rsidRDefault="00344DC5" w:rsidP="001F03A1">
            <w:r w:rsidRPr="00C02D0A">
              <w:rPr>
                <w:rFonts w:eastAsia="標楷體" w:hint="eastAsia"/>
                <w:color w:val="000000"/>
              </w:rPr>
              <w:t>具有製作、供應或承做能力之證明</w:t>
            </w:r>
          </w:p>
        </w:tc>
        <w:tc>
          <w:tcPr>
            <w:tcW w:w="2003" w:type="dxa"/>
            <w:vAlign w:val="center"/>
          </w:tcPr>
          <w:p w14:paraId="6F4EFB5A" w14:textId="77777777" w:rsidR="00344DC5" w:rsidRPr="007F3480" w:rsidRDefault="00344DC5" w:rsidP="001F03A1">
            <w:pPr>
              <w:spacing w:line="0" w:lineRule="atLeast"/>
              <w:rPr>
                <w:rFonts w:eastAsia="標楷體"/>
                <w:color w:val="000000"/>
                <w:sz w:val="32"/>
              </w:rPr>
            </w:pPr>
          </w:p>
        </w:tc>
      </w:tr>
      <w:tr w:rsidR="00344DC5" w:rsidRPr="007F3480" w14:paraId="166A34D8" w14:textId="77777777" w:rsidTr="00562441">
        <w:trPr>
          <w:cantSplit/>
          <w:trHeight w:val="3392"/>
          <w:jc w:val="center"/>
        </w:trPr>
        <w:tc>
          <w:tcPr>
            <w:tcW w:w="1648" w:type="dxa"/>
            <w:vAlign w:val="center"/>
          </w:tcPr>
          <w:p w14:paraId="589FE9B9" w14:textId="77777777" w:rsidR="00344DC5" w:rsidRPr="007F3480" w:rsidRDefault="00344DC5" w:rsidP="001F03A1">
            <w:pPr>
              <w:spacing w:line="0" w:lineRule="atLeast"/>
              <w:jc w:val="distribute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14:paraId="09D630C8" w14:textId="77777777" w:rsidR="00344DC5" w:rsidRPr="007F3480" w:rsidRDefault="00344DC5" w:rsidP="001F03A1">
            <w:pPr>
              <w:tabs>
                <w:tab w:val="right" w:pos="4080"/>
              </w:tabs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675" w:type="dxa"/>
            <w:vAlign w:val="center"/>
          </w:tcPr>
          <w:p w14:paraId="791A2293" w14:textId="77777777" w:rsidR="00344DC5" w:rsidRPr="007F3480" w:rsidRDefault="00344DC5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填</w:t>
            </w:r>
          </w:p>
          <w:p w14:paraId="7AAD4AE6" w14:textId="77777777" w:rsidR="00344DC5" w:rsidRPr="007F3480" w:rsidRDefault="00344DC5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表</w:t>
            </w:r>
          </w:p>
          <w:p w14:paraId="651F502A" w14:textId="77777777" w:rsidR="00344DC5" w:rsidRPr="007F3480" w:rsidRDefault="00344DC5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單</w:t>
            </w:r>
          </w:p>
          <w:p w14:paraId="7D5349C6" w14:textId="77777777" w:rsidR="00344DC5" w:rsidRPr="007F3480" w:rsidRDefault="00344DC5" w:rsidP="001F03A1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</w:rPr>
            </w:pPr>
            <w:r w:rsidRPr="007F3480">
              <w:rPr>
                <w:rFonts w:eastAsia="標楷體" w:hint="eastAsia"/>
                <w:color w:val="000000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14:paraId="7F422E0E" w14:textId="77777777" w:rsidR="00344DC5" w:rsidRPr="007F3480" w:rsidRDefault="00344DC5" w:rsidP="001F03A1">
            <w:pPr>
              <w:spacing w:line="0" w:lineRule="atLeast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填表單位：</w:t>
            </w:r>
          </w:p>
          <w:p w14:paraId="28EDDC7A" w14:textId="77777777" w:rsidR="00344DC5" w:rsidRPr="007F3480" w:rsidRDefault="00344DC5" w:rsidP="001F03A1">
            <w:pPr>
              <w:spacing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lang w:eastAsia="zh-HK"/>
              </w:rPr>
              <w:t>飛彈所前瞻研發組</w:t>
            </w:r>
          </w:p>
          <w:p w14:paraId="483004DE" w14:textId="77777777" w:rsidR="00344DC5" w:rsidRPr="007F3480" w:rsidRDefault="00344DC5" w:rsidP="001F03A1">
            <w:pPr>
              <w:spacing w:line="0" w:lineRule="atLeast"/>
              <w:rPr>
                <w:rFonts w:eastAsia="標楷體"/>
                <w:color w:val="000000"/>
              </w:rPr>
            </w:pPr>
          </w:p>
          <w:p w14:paraId="75379C9A" w14:textId="77777777" w:rsidR="00344DC5" w:rsidRPr="007F3480" w:rsidRDefault="00344DC5" w:rsidP="001F03A1">
            <w:pPr>
              <w:spacing w:line="0" w:lineRule="atLeast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聯絡電話：</w:t>
            </w:r>
            <w:r>
              <w:rPr>
                <w:rFonts w:eastAsia="標楷體" w:hint="eastAsia"/>
                <w:color w:val="000000"/>
              </w:rPr>
              <w:t>352242</w:t>
            </w:r>
          </w:p>
          <w:p w14:paraId="717FA59F" w14:textId="77777777" w:rsidR="00344DC5" w:rsidRPr="007F3480" w:rsidRDefault="00344DC5" w:rsidP="001F03A1">
            <w:pPr>
              <w:spacing w:line="0" w:lineRule="atLeast"/>
              <w:rPr>
                <w:rFonts w:eastAsia="標楷體"/>
                <w:color w:val="000000"/>
              </w:rPr>
            </w:pPr>
          </w:p>
          <w:p w14:paraId="4901B155" w14:textId="77777777" w:rsidR="00344DC5" w:rsidRPr="007F3480" w:rsidRDefault="00344DC5" w:rsidP="001F03A1">
            <w:pPr>
              <w:spacing w:line="0" w:lineRule="atLeast"/>
              <w:rPr>
                <w:rFonts w:eastAsia="標楷體"/>
                <w:color w:val="000000"/>
              </w:rPr>
            </w:pPr>
          </w:p>
          <w:p w14:paraId="60FCEB5C" w14:textId="3942D200" w:rsidR="00344DC5" w:rsidRPr="007F3480" w:rsidRDefault="00344DC5" w:rsidP="001F03A1">
            <w:pPr>
              <w:spacing w:line="0" w:lineRule="atLeast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承辦人：</w:t>
            </w:r>
            <w:r w:rsidR="00A01A91">
              <w:rPr>
                <w:rFonts w:eastAsia="標楷體" w:hint="eastAsia"/>
                <w:color w:val="000000"/>
              </w:rPr>
              <w:t>王啟凱</w:t>
            </w:r>
          </w:p>
          <w:p w14:paraId="61DE0E53" w14:textId="77777777" w:rsidR="00344DC5" w:rsidRPr="007F3480" w:rsidRDefault="00344DC5" w:rsidP="001F03A1">
            <w:pPr>
              <w:spacing w:line="0" w:lineRule="atLeast"/>
              <w:rPr>
                <w:rFonts w:eastAsia="標楷體"/>
                <w:color w:val="000000"/>
              </w:rPr>
            </w:pPr>
          </w:p>
          <w:p w14:paraId="1ED86131" w14:textId="77777777" w:rsidR="00344DC5" w:rsidRPr="007F3480" w:rsidRDefault="00344DC5" w:rsidP="001F03A1">
            <w:pPr>
              <w:spacing w:line="0" w:lineRule="atLeast"/>
              <w:rPr>
                <w:rFonts w:eastAsia="標楷體"/>
                <w:color w:val="000000"/>
              </w:rPr>
            </w:pPr>
          </w:p>
          <w:p w14:paraId="6E1562E0" w14:textId="77777777" w:rsidR="00344DC5" w:rsidRPr="007F3480" w:rsidRDefault="00344DC5" w:rsidP="001F03A1">
            <w:pPr>
              <w:spacing w:line="0" w:lineRule="atLeast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主官</w:t>
            </w:r>
            <w:r w:rsidRPr="007F3480">
              <w:rPr>
                <w:rFonts w:eastAsia="標楷體" w:hint="eastAsia"/>
                <w:color w:val="000000"/>
              </w:rPr>
              <w:t>(</w:t>
            </w:r>
            <w:r w:rsidRPr="007F3480">
              <w:rPr>
                <w:rFonts w:eastAsia="標楷體" w:hint="eastAsia"/>
                <w:color w:val="000000"/>
              </w:rPr>
              <w:t>管</w:t>
            </w:r>
            <w:r w:rsidRPr="007F3480">
              <w:rPr>
                <w:rFonts w:eastAsia="標楷體" w:hint="eastAsia"/>
                <w:color w:val="000000"/>
              </w:rPr>
              <w:t>)</w:t>
            </w:r>
            <w:r w:rsidRPr="007F3480"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  <w:lang w:eastAsia="zh-HK"/>
              </w:rPr>
              <w:t>謝叔達組長</w:t>
            </w:r>
          </w:p>
          <w:p w14:paraId="457F0F8E" w14:textId="77777777" w:rsidR="00344DC5" w:rsidRPr="007F3480" w:rsidRDefault="00344DC5" w:rsidP="001F03A1">
            <w:pPr>
              <w:spacing w:line="0" w:lineRule="atLeast"/>
              <w:rPr>
                <w:rFonts w:eastAsia="標楷體"/>
                <w:color w:val="000000"/>
              </w:rPr>
            </w:pPr>
          </w:p>
          <w:p w14:paraId="36848EE2" w14:textId="77777777" w:rsidR="00344DC5" w:rsidRPr="007F3480" w:rsidRDefault="00344DC5" w:rsidP="001F03A1">
            <w:pPr>
              <w:spacing w:line="0" w:lineRule="atLeast"/>
              <w:rPr>
                <w:rFonts w:eastAsia="標楷體"/>
                <w:color w:val="000000"/>
                <w:sz w:val="32"/>
              </w:rPr>
            </w:pPr>
          </w:p>
        </w:tc>
      </w:tr>
    </w:tbl>
    <w:p w14:paraId="73E1DB58" w14:textId="35878E4F" w:rsidR="00215A55" w:rsidRPr="00344DC5" w:rsidRDefault="00215A55">
      <w:pPr>
        <w:rPr>
          <w:rFonts w:eastAsia="標楷體"/>
        </w:rPr>
      </w:pPr>
    </w:p>
    <w:p w14:paraId="78724D89" w14:textId="77777777" w:rsidR="00344DC5" w:rsidRPr="00CC5D10" w:rsidRDefault="00344DC5">
      <w:pPr>
        <w:rPr>
          <w:rFonts w:eastAsia="標楷體"/>
        </w:rPr>
      </w:pPr>
    </w:p>
    <w:sectPr w:rsidR="00344DC5" w:rsidRPr="00CC5D10" w:rsidSect="00BE507C">
      <w:pgSz w:w="11906" w:h="16838" w:code="9"/>
      <w:pgMar w:top="1418" w:right="1418" w:bottom="1418" w:left="1418" w:header="851" w:footer="851" w:gutter="0"/>
      <w:cols w:space="425"/>
      <w:docGrid w:type="linesAndChar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D2792E" w14:textId="77777777" w:rsidR="00C05833" w:rsidRDefault="00C05833" w:rsidP="00CC5D10">
      <w:r>
        <w:separator/>
      </w:r>
    </w:p>
  </w:endnote>
  <w:endnote w:type="continuationSeparator" w:id="0">
    <w:p w14:paraId="35AFFC05" w14:textId="77777777" w:rsidR="00C05833" w:rsidRDefault="00C05833" w:rsidP="00CC5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iauKai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710561" w14:textId="77777777" w:rsidR="00C05833" w:rsidRDefault="00C05833" w:rsidP="00CC5D10">
      <w:r>
        <w:separator/>
      </w:r>
    </w:p>
  </w:footnote>
  <w:footnote w:type="continuationSeparator" w:id="0">
    <w:p w14:paraId="6CA8F562" w14:textId="77777777" w:rsidR="00C05833" w:rsidRDefault="00C05833" w:rsidP="00CC5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5B80"/>
    <w:multiLevelType w:val="hybridMultilevel"/>
    <w:tmpl w:val="1D6C0412"/>
    <w:lvl w:ilvl="0" w:tplc="7736CF6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BE280D"/>
    <w:multiLevelType w:val="hybridMultilevel"/>
    <w:tmpl w:val="7B4A4494"/>
    <w:lvl w:ilvl="0" w:tplc="36663F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90135D"/>
    <w:multiLevelType w:val="hybridMultilevel"/>
    <w:tmpl w:val="47E47F76"/>
    <w:lvl w:ilvl="0" w:tplc="3B1AA6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D02CCE"/>
    <w:multiLevelType w:val="hybridMultilevel"/>
    <w:tmpl w:val="A3789A18"/>
    <w:lvl w:ilvl="0" w:tplc="069007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E06199"/>
    <w:multiLevelType w:val="hybridMultilevel"/>
    <w:tmpl w:val="CF64E3A4"/>
    <w:lvl w:ilvl="0" w:tplc="A5EE11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720C8A"/>
    <w:multiLevelType w:val="hybridMultilevel"/>
    <w:tmpl w:val="0A44163C"/>
    <w:lvl w:ilvl="0" w:tplc="36663F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2CC9438">
      <w:start w:val="1"/>
      <w:numFmt w:val="decimal"/>
      <w:lvlText w:val="%2、"/>
      <w:lvlJc w:val="left"/>
      <w:pPr>
        <w:ind w:left="1200" w:hanging="720"/>
      </w:pPr>
      <w:rPr>
        <w:rFonts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9E68E2"/>
    <w:multiLevelType w:val="hybridMultilevel"/>
    <w:tmpl w:val="CEC4F226"/>
    <w:lvl w:ilvl="0" w:tplc="5A3AEEDC">
      <w:start w:val="1"/>
      <w:numFmt w:val="decimal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EC51B4"/>
    <w:multiLevelType w:val="hybridMultilevel"/>
    <w:tmpl w:val="652CC59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1AA30FAD"/>
    <w:multiLevelType w:val="hybridMultilevel"/>
    <w:tmpl w:val="7982CDB4"/>
    <w:lvl w:ilvl="0" w:tplc="36663F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B4E2C88"/>
    <w:multiLevelType w:val="hybridMultilevel"/>
    <w:tmpl w:val="3B5CC436"/>
    <w:lvl w:ilvl="0" w:tplc="CCBE0B1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7953F5"/>
    <w:multiLevelType w:val="hybridMultilevel"/>
    <w:tmpl w:val="7982CDB4"/>
    <w:lvl w:ilvl="0" w:tplc="36663F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C5307B"/>
    <w:multiLevelType w:val="hybridMultilevel"/>
    <w:tmpl w:val="B2201502"/>
    <w:lvl w:ilvl="0" w:tplc="C74ADD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842AE2"/>
    <w:multiLevelType w:val="hybridMultilevel"/>
    <w:tmpl w:val="CF4C3C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917642B"/>
    <w:multiLevelType w:val="hybridMultilevel"/>
    <w:tmpl w:val="7982CDB4"/>
    <w:lvl w:ilvl="0" w:tplc="36663F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A8B1EA8"/>
    <w:multiLevelType w:val="hybridMultilevel"/>
    <w:tmpl w:val="9F5E5ABC"/>
    <w:lvl w:ilvl="0" w:tplc="069007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13F58D1"/>
    <w:multiLevelType w:val="hybridMultilevel"/>
    <w:tmpl w:val="F3DE1436"/>
    <w:lvl w:ilvl="0" w:tplc="9A1CAA58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48DC68CB"/>
    <w:multiLevelType w:val="hybridMultilevel"/>
    <w:tmpl w:val="A3789A18"/>
    <w:lvl w:ilvl="0" w:tplc="069007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5E2CE3"/>
    <w:multiLevelType w:val="hybridMultilevel"/>
    <w:tmpl w:val="3B5CC436"/>
    <w:lvl w:ilvl="0" w:tplc="CCBE0B1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831105C"/>
    <w:multiLevelType w:val="hybridMultilevel"/>
    <w:tmpl w:val="753A9E38"/>
    <w:lvl w:ilvl="0" w:tplc="04090009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680BCA"/>
    <w:multiLevelType w:val="hybridMultilevel"/>
    <w:tmpl w:val="99B8BF1E"/>
    <w:lvl w:ilvl="0" w:tplc="0BDA0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B4107C8"/>
    <w:multiLevelType w:val="hybridMultilevel"/>
    <w:tmpl w:val="59CEBD9A"/>
    <w:lvl w:ilvl="0" w:tplc="04090009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E4413AA"/>
    <w:multiLevelType w:val="hybridMultilevel"/>
    <w:tmpl w:val="5DE21C38"/>
    <w:lvl w:ilvl="0" w:tplc="17A6B70C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1AE225B"/>
    <w:multiLevelType w:val="hybridMultilevel"/>
    <w:tmpl w:val="694E59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4DB3702"/>
    <w:multiLevelType w:val="hybridMultilevel"/>
    <w:tmpl w:val="10B2ED5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79A46C19"/>
    <w:multiLevelType w:val="hybridMultilevel"/>
    <w:tmpl w:val="0A20F230"/>
    <w:lvl w:ilvl="0" w:tplc="172EB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21"/>
  </w:num>
  <w:num w:numId="3">
    <w:abstractNumId w:val="6"/>
  </w:num>
  <w:num w:numId="4">
    <w:abstractNumId w:val="0"/>
  </w:num>
  <w:num w:numId="5">
    <w:abstractNumId w:val="24"/>
  </w:num>
  <w:num w:numId="6">
    <w:abstractNumId w:val="4"/>
  </w:num>
  <w:num w:numId="7">
    <w:abstractNumId w:val="19"/>
  </w:num>
  <w:num w:numId="8">
    <w:abstractNumId w:val="10"/>
  </w:num>
  <w:num w:numId="9">
    <w:abstractNumId w:val="22"/>
  </w:num>
  <w:num w:numId="10">
    <w:abstractNumId w:val="12"/>
  </w:num>
  <w:num w:numId="11">
    <w:abstractNumId w:val="11"/>
  </w:num>
  <w:num w:numId="12">
    <w:abstractNumId w:val="7"/>
  </w:num>
  <w:num w:numId="13">
    <w:abstractNumId w:val="23"/>
  </w:num>
  <w:num w:numId="14">
    <w:abstractNumId w:val="2"/>
  </w:num>
  <w:num w:numId="15">
    <w:abstractNumId w:val="8"/>
  </w:num>
  <w:num w:numId="16">
    <w:abstractNumId w:val="5"/>
  </w:num>
  <w:num w:numId="17">
    <w:abstractNumId w:val="13"/>
  </w:num>
  <w:num w:numId="18">
    <w:abstractNumId w:val="1"/>
  </w:num>
  <w:num w:numId="19">
    <w:abstractNumId w:val="3"/>
  </w:num>
  <w:num w:numId="20">
    <w:abstractNumId w:val="9"/>
  </w:num>
  <w:num w:numId="21">
    <w:abstractNumId w:val="17"/>
  </w:num>
  <w:num w:numId="22">
    <w:abstractNumId w:val="14"/>
  </w:num>
  <w:num w:numId="23">
    <w:abstractNumId w:val="16"/>
  </w:num>
  <w:num w:numId="24">
    <w:abstractNumId w:val="20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79"/>
    <w:rsid w:val="0000136D"/>
    <w:rsid w:val="00022012"/>
    <w:rsid w:val="0003140A"/>
    <w:rsid w:val="000335CA"/>
    <w:rsid w:val="0005553F"/>
    <w:rsid w:val="00061599"/>
    <w:rsid w:val="000802C2"/>
    <w:rsid w:val="000940C7"/>
    <w:rsid w:val="000A5759"/>
    <w:rsid w:val="0010128F"/>
    <w:rsid w:val="001014A3"/>
    <w:rsid w:val="0010717E"/>
    <w:rsid w:val="00135B26"/>
    <w:rsid w:val="001605E3"/>
    <w:rsid w:val="00166DFC"/>
    <w:rsid w:val="00171115"/>
    <w:rsid w:val="001B330F"/>
    <w:rsid w:val="001C08E4"/>
    <w:rsid w:val="001C4EC8"/>
    <w:rsid w:val="001E087D"/>
    <w:rsid w:val="001F441D"/>
    <w:rsid w:val="002004DC"/>
    <w:rsid w:val="002051E9"/>
    <w:rsid w:val="002137D7"/>
    <w:rsid w:val="00215A55"/>
    <w:rsid w:val="002169A9"/>
    <w:rsid w:val="00217BBC"/>
    <w:rsid w:val="00224C31"/>
    <w:rsid w:val="00227205"/>
    <w:rsid w:val="00246722"/>
    <w:rsid w:val="002567DE"/>
    <w:rsid w:val="00282385"/>
    <w:rsid w:val="002A5AF9"/>
    <w:rsid w:val="002B4230"/>
    <w:rsid w:val="002E0839"/>
    <w:rsid w:val="002F3F9B"/>
    <w:rsid w:val="002F7EC3"/>
    <w:rsid w:val="0030645A"/>
    <w:rsid w:val="00317BEE"/>
    <w:rsid w:val="00322675"/>
    <w:rsid w:val="0033163E"/>
    <w:rsid w:val="00344DC5"/>
    <w:rsid w:val="003569E8"/>
    <w:rsid w:val="0036506B"/>
    <w:rsid w:val="003A2234"/>
    <w:rsid w:val="00410971"/>
    <w:rsid w:val="00413671"/>
    <w:rsid w:val="00414E1F"/>
    <w:rsid w:val="00423E29"/>
    <w:rsid w:val="00426A07"/>
    <w:rsid w:val="004708E1"/>
    <w:rsid w:val="00473D17"/>
    <w:rsid w:val="00475BB5"/>
    <w:rsid w:val="00477E9D"/>
    <w:rsid w:val="00483F59"/>
    <w:rsid w:val="004E51DA"/>
    <w:rsid w:val="004E5864"/>
    <w:rsid w:val="004E76D0"/>
    <w:rsid w:val="00505532"/>
    <w:rsid w:val="00520DBF"/>
    <w:rsid w:val="00527F8C"/>
    <w:rsid w:val="005444FD"/>
    <w:rsid w:val="00550D63"/>
    <w:rsid w:val="00562441"/>
    <w:rsid w:val="00590FAB"/>
    <w:rsid w:val="00597279"/>
    <w:rsid w:val="005B0472"/>
    <w:rsid w:val="005E2889"/>
    <w:rsid w:val="005E6CA4"/>
    <w:rsid w:val="006040EA"/>
    <w:rsid w:val="00650AEE"/>
    <w:rsid w:val="00660C47"/>
    <w:rsid w:val="0067234F"/>
    <w:rsid w:val="006771AC"/>
    <w:rsid w:val="00685707"/>
    <w:rsid w:val="006B04CD"/>
    <w:rsid w:val="006B701B"/>
    <w:rsid w:val="006C2093"/>
    <w:rsid w:val="006D76C8"/>
    <w:rsid w:val="006E753F"/>
    <w:rsid w:val="006F1FC6"/>
    <w:rsid w:val="007216F3"/>
    <w:rsid w:val="00724CAF"/>
    <w:rsid w:val="007533C9"/>
    <w:rsid w:val="007A320A"/>
    <w:rsid w:val="007C5082"/>
    <w:rsid w:val="007D1B12"/>
    <w:rsid w:val="007D322F"/>
    <w:rsid w:val="007E11A6"/>
    <w:rsid w:val="007F6E94"/>
    <w:rsid w:val="008121E6"/>
    <w:rsid w:val="0081708B"/>
    <w:rsid w:val="0082582E"/>
    <w:rsid w:val="00843693"/>
    <w:rsid w:val="008439D2"/>
    <w:rsid w:val="008678F1"/>
    <w:rsid w:val="00867A70"/>
    <w:rsid w:val="00876CD8"/>
    <w:rsid w:val="00884775"/>
    <w:rsid w:val="00897F9B"/>
    <w:rsid w:val="008A7FFE"/>
    <w:rsid w:val="008B1D36"/>
    <w:rsid w:val="008B509B"/>
    <w:rsid w:val="008B6D78"/>
    <w:rsid w:val="008D31F0"/>
    <w:rsid w:val="008D7AE3"/>
    <w:rsid w:val="008E74F0"/>
    <w:rsid w:val="008F2059"/>
    <w:rsid w:val="008F484B"/>
    <w:rsid w:val="00916AE1"/>
    <w:rsid w:val="00937677"/>
    <w:rsid w:val="00952985"/>
    <w:rsid w:val="00967A5F"/>
    <w:rsid w:val="00987CDE"/>
    <w:rsid w:val="00992027"/>
    <w:rsid w:val="009A6372"/>
    <w:rsid w:val="009C4C2D"/>
    <w:rsid w:val="009D1185"/>
    <w:rsid w:val="009D1996"/>
    <w:rsid w:val="009E206C"/>
    <w:rsid w:val="009E4671"/>
    <w:rsid w:val="009E5ABE"/>
    <w:rsid w:val="00A01A91"/>
    <w:rsid w:val="00A038A3"/>
    <w:rsid w:val="00A1535E"/>
    <w:rsid w:val="00A201BA"/>
    <w:rsid w:val="00A360F2"/>
    <w:rsid w:val="00A550F9"/>
    <w:rsid w:val="00A5559C"/>
    <w:rsid w:val="00A806D1"/>
    <w:rsid w:val="00AA350B"/>
    <w:rsid w:val="00AE5A5D"/>
    <w:rsid w:val="00AE5EB8"/>
    <w:rsid w:val="00AF09C7"/>
    <w:rsid w:val="00B05356"/>
    <w:rsid w:val="00B15582"/>
    <w:rsid w:val="00B2292B"/>
    <w:rsid w:val="00B2794B"/>
    <w:rsid w:val="00B36FC0"/>
    <w:rsid w:val="00B4332F"/>
    <w:rsid w:val="00B43C05"/>
    <w:rsid w:val="00B93D9F"/>
    <w:rsid w:val="00B957A4"/>
    <w:rsid w:val="00BA5237"/>
    <w:rsid w:val="00BE507C"/>
    <w:rsid w:val="00C05833"/>
    <w:rsid w:val="00C06F09"/>
    <w:rsid w:val="00C14F0D"/>
    <w:rsid w:val="00C568B6"/>
    <w:rsid w:val="00C86C69"/>
    <w:rsid w:val="00C9093C"/>
    <w:rsid w:val="00C97B83"/>
    <w:rsid w:val="00CC0D5B"/>
    <w:rsid w:val="00CC3CA7"/>
    <w:rsid w:val="00CC55EC"/>
    <w:rsid w:val="00CC5D10"/>
    <w:rsid w:val="00CC71A6"/>
    <w:rsid w:val="00D12983"/>
    <w:rsid w:val="00D269EF"/>
    <w:rsid w:val="00D275CC"/>
    <w:rsid w:val="00D540DB"/>
    <w:rsid w:val="00D816AD"/>
    <w:rsid w:val="00D81D51"/>
    <w:rsid w:val="00D92CB9"/>
    <w:rsid w:val="00DB2F1E"/>
    <w:rsid w:val="00DC7DF2"/>
    <w:rsid w:val="00DD11D5"/>
    <w:rsid w:val="00DD1C9B"/>
    <w:rsid w:val="00DF7D3E"/>
    <w:rsid w:val="00E030E5"/>
    <w:rsid w:val="00E16C9C"/>
    <w:rsid w:val="00E20C3C"/>
    <w:rsid w:val="00E379DF"/>
    <w:rsid w:val="00E4689D"/>
    <w:rsid w:val="00E47488"/>
    <w:rsid w:val="00E70EB6"/>
    <w:rsid w:val="00E85FD4"/>
    <w:rsid w:val="00E87488"/>
    <w:rsid w:val="00E94F41"/>
    <w:rsid w:val="00EA114D"/>
    <w:rsid w:val="00EA1B7C"/>
    <w:rsid w:val="00EA25AE"/>
    <w:rsid w:val="00EC1C11"/>
    <w:rsid w:val="00EE32A4"/>
    <w:rsid w:val="00EF0B9A"/>
    <w:rsid w:val="00EF4F1E"/>
    <w:rsid w:val="00F2716F"/>
    <w:rsid w:val="00F408B2"/>
    <w:rsid w:val="00F5150C"/>
    <w:rsid w:val="00F758BB"/>
    <w:rsid w:val="00F821CE"/>
    <w:rsid w:val="00FD6132"/>
    <w:rsid w:val="00FE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CC0BF4"/>
  <w15:docId w15:val="{E482530C-5116-4EEF-8083-36AEAA383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2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0-">
    <w:name w:val="00-文章"/>
    <w:basedOn w:val="a"/>
    <w:qFormat/>
    <w:rsid w:val="00967A5F"/>
    <w:pPr>
      <w:widowControl/>
      <w:snapToGrid w:val="0"/>
      <w:spacing w:after="240"/>
      <w:ind w:firstLine="567"/>
    </w:pPr>
    <w:rPr>
      <w:rFonts w:eastAsia="標楷體"/>
      <w:color w:val="000000"/>
      <w:spacing w:val="10"/>
      <w:kern w:val="0"/>
      <w:sz w:val="28"/>
      <w:szCs w:val="40"/>
    </w:rPr>
  </w:style>
  <w:style w:type="paragraph" w:customStyle="1" w:styleId="00-0">
    <w:name w:val="00-題目"/>
    <w:basedOn w:val="a3"/>
    <w:qFormat/>
    <w:rsid w:val="00967A5F"/>
    <w:pPr>
      <w:widowControl/>
      <w:tabs>
        <w:tab w:val="right" w:leader="dot" w:pos="8296"/>
        <w:tab w:val="right" w:leader="dot" w:pos="9016"/>
      </w:tabs>
      <w:snapToGrid w:val="0"/>
      <w:spacing w:before="120" w:after="120"/>
      <w:ind w:leftChars="0" w:left="0" w:firstLineChars="0" w:firstLine="0"/>
      <w:jc w:val="center"/>
      <w:outlineLvl w:val="1"/>
    </w:pPr>
    <w:rPr>
      <w:rFonts w:eastAsia="標楷體"/>
      <w:b/>
      <w:spacing w:val="10"/>
      <w:kern w:val="0"/>
      <w:sz w:val="36"/>
      <w:szCs w:val="36"/>
    </w:rPr>
  </w:style>
  <w:style w:type="paragraph" w:styleId="a3">
    <w:name w:val="table of figures"/>
    <w:basedOn w:val="a"/>
    <w:next w:val="a"/>
    <w:uiPriority w:val="99"/>
    <w:semiHidden/>
    <w:unhideWhenUsed/>
    <w:rsid w:val="00967A5F"/>
    <w:pPr>
      <w:ind w:leftChars="400" w:left="400" w:hangingChars="200" w:hanging="200"/>
    </w:pPr>
  </w:style>
  <w:style w:type="paragraph" w:customStyle="1" w:styleId="00">
    <w:name w:val="00目錄"/>
    <w:basedOn w:val="00-0"/>
    <w:qFormat/>
    <w:rsid w:val="00967A5F"/>
    <w:rPr>
      <w:sz w:val="40"/>
      <w:szCs w:val="40"/>
    </w:rPr>
  </w:style>
  <w:style w:type="paragraph" w:customStyle="1" w:styleId="02-">
    <w:name w:val="02-壹、"/>
    <w:basedOn w:val="a"/>
    <w:qFormat/>
    <w:rsid w:val="00967A5F"/>
    <w:pPr>
      <w:widowControl/>
      <w:wordWrap w:val="0"/>
      <w:snapToGrid w:val="0"/>
      <w:spacing w:after="240"/>
      <w:outlineLvl w:val="0"/>
    </w:pPr>
    <w:rPr>
      <w:rFonts w:ascii="標楷體" w:eastAsia="標楷體" w:hAnsi="標楷體"/>
      <w:b/>
      <w:color w:val="000000"/>
      <w:spacing w:val="10"/>
      <w:kern w:val="0"/>
      <w:sz w:val="36"/>
      <w:szCs w:val="36"/>
    </w:rPr>
  </w:style>
  <w:style w:type="paragraph" w:customStyle="1" w:styleId="01-">
    <w:name w:val="01-第一部分"/>
    <w:basedOn w:val="02-"/>
    <w:qFormat/>
    <w:rsid w:val="00967A5F"/>
    <w:rPr>
      <w:sz w:val="40"/>
      <w:szCs w:val="40"/>
    </w:rPr>
  </w:style>
  <w:style w:type="paragraph" w:customStyle="1" w:styleId="03-">
    <w:name w:val="03-一、"/>
    <w:basedOn w:val="a"/>
    <w:qFormat/>
    <w:rsid w:val="00967A5F"/>
    <w:pPr>
      <w:widowControl/>
      <w:wordWrap w:val="0"/>
      <w:snapToGrid w:val="0"/>
      <w:spacing w:before="240" w:after="240"/>
      <w:outlineLvl w:val="1"/>
    </w:pPr>
    <w:rPr>
      <w:rFonts w:ascii="標楷體" w:eastAsia="標楷體" w:hAnsi="標楷體"/>
      <w:b/>
      <w:color w:val="000000"/>
      <w:spacing w:val="10"/>
      <w:kern w:val="0"/>
      <w:sz w:val="32"/>
      <w:szCs w:val="32"/>
    </w:rPr>
  </w:style>
  <w:style w:type="paragraph" w:customStyle="1" w:styleId="04-">
    <w:name w:val="04-（一）"/>
    <w:basedOn w:val="a"/>
    <w:qFormat/>
    <w:rsid w:val="00967A5F"/>
    <w:pPr>
      <w:widowControl/>
      <w:wordWrap w:val="0"/>
      <w:snapToGrid w:val="0"/>
      <w:spacing w:before="240" w:after="240"/>
    </w:pPr>
    <w:rPr>
      <w:rFonts w:ascii="標楷體" w:eastAsia="標楷體" w:hAnsi="標楷體"/>
      <w:b/>
      <w:color w:val="000000"/>
      <w:spacing w:val="10"/>
      <w:kern w:val="0"/>
      <w:sz w:val="28"/>
      <w:szCs w:val="28"/>
    </w:rPr>
  </w:style>
  <w:style w:type="paragraph" w:customStyle="1" w:styleId="05-1">
    <w:name w:val="05-1."/>
    <w:basedOn w:val="a"/>
    <w:qFormat/>
    <w:rsid w:val="00967A5F"/>
    <w:pPr>
      <w:widowControl/>
      <w:spacing w:before="240" w:after="240"/>
      <w:ind w:left="522" w:hanging="238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6-1">
    <w:name w:val="06-1.內文"/>
    <w:basedOn w:val="a"/>
    <w:qFormat/>
    <w:rsid w:val="00967A5F"/>
    <w:pPr>
      <w:widowControl/>
      <w:snapToGrid w:val="0"/>
      <w:spacing w:after="240"/>
      <w:ind w:leftChars="93" w:left="279" w:firstLine="572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7-1">
    <w:name w:val="07-（1）"/>
    <w:basedOn w:val="a"/>
    <w:qFormat/>
    <w:rsid w:val="00967A5F"/>
    <w:pPr>
      <w:widowControl/>
      <w:ind w:leftChars="94" w:left="993" w:hangingChars="237" w:hanging="711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8-1-">
    <w:name w:val="08-（1）-"/>
    <w:basedOn w:val="07-1"/>
    <w:qFormat/>
    <w:rsid w:val="00967A5F"/>
    <w:pPr>
      <w:ind w:leftChars="300" w:left="300" w:hangingChars="98" w:hanging="294"/>
    </w:pPr>
  </w:style>
  <w:style w:type="paragraph" w:customStyle="1" w:styleId="08-1">
    <w:name w:val="08-（1）內文"/>
    <w:basedOn w:val="a"/>
    <w:qFormat/>
    <w:rsid w:val="00967A5F"/>
    <w:pPr>
      <w:widowControl/>
      <w:spacing w:after="120"/>
      <w:ind w:leftChars="142" w:left="426" w:firstLineChars="200" w:firstLine="600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9-A">
    <w:name w:val="09-A."/>
    <w:basedOn w:val="05-1"/>
    <w:qFormat/>
    <w:rsid w:val="00967A5F"/>
    <w:pPr>
      <w:ind w:leftChars="300" w:left="1140" w:hangingChars="100" w:hanging="300"/>
    </w:pPr>
    <w:rPr>
      <w:lang w:bidi="hi-IN"/>
    </w:rPr>
  </w:style>
  <w:style w:type="paragraph" w:customStyle="1" w:styleId="10--">
    <w:name w:val="10-表格-左右對齊"/>
    <w:basedOn w:val="a"/>
    <w:qFormat/>
    <w:rsid w:val="00967A5F"/>
    <w:pPr>
      <w:widowControl/>
      <w:wordWrap w:val="0"/>
      <w:snapToGrid w:val="0"/>
      <w:spacing w:after="240" w:line="360" w:lineRule="exact"/>
      <w:ind w:left="-3"/>
      <w:jc w:val="center"/>
      <w:outlineLvl w:val="3"/>
    </w:pPr>
    <w:rPr>
      <w:rFonts w:ascii="標楷體" w:eastAsia="標楷體" w:hAnsi="標楷體"/>
      <w:b/>
      <w:color w:val="000000"/>
      <w:spacing w:val="10"/>
      <w:kern w:val="0"/>
      <w:sz w:val="28"/>
      <w:szCs w:val="28"/>
    </w:rPr>
  </w:style>
  <w:style w:type="paragraph" w:customStyle="1" w:styleId="10--0">
    <w:name w:val="10-表格-分散對齊"/>
    <w:basedOn w:val="10--"/>
    <w:qFormat/>
    <w:rsid w:val="00967A5F"/>
    <w:pPr>
      <w:jc w:val="distribute"/>
    </w:pPr>
  </w:style>
  <w:style w:type="paragraph" w:customStyle="1" w:styleId="10--1">
    <w:name w:val="10-表格-表頭"/>
    <w:basedOn w:val="a"/>
    <w:rsid w:val="00967A5F"/>
    <w:pPr>
      <w:widowControl/>
      <w:snapToGrid w:val="0"/>
      <w:jc w:val="center"/>
    </w:pPr>
    <w:rPr>
      <w:rFonts w:eastAsia="標楷體"/>
      <w:b/>
      <w:color w:val="000000"/>
      <w:spacing w:val="10"/>
      <w:kern w:val="0"/>
    </w:rPr>
  </w:style>
  <w:style w:type="paragraph" w:customStyle="1" w:styleId="10--2">
    <w:name w:val="10-表格-置中"/>
    <w:basedOn w:val="00-"/>
    <w:rsid w:val="00967A5F"/>
    <w:pPr>
      <w:widowControl w:val="0"/>
      <w:spacing w:after="0"/>
      <w:ind w:firstLine="0"/>
      <w:jc w:val="center"/>
    </w:pPr>
    <w:rPr>
      <w:noProof/>
      <w:sz w:val="24"/>
      <w:szCs w:val="24"/>
    </w:rPr>
  </w:style>
  <w:style w:type="paragraph" w:customStyle="1" w:styleId="10--3">
    <w:name w:val="10-表格-標題"/>
    <w:basedOn w:val="a4"/>
    <w:rsid w:val="00967A5F"/>
    <w:pPr>
      <w:widowControl/>
      <w:snapToGrid w:val="0"/>
      <w:spacing w:before="240"/>
      <w:jc w:val="center"/>
    </w:pPr>
    <w:rPr>
      <w:rFonts w:eastAsia="標楷體"/>
      <w:b/>
      <w:spacing w:val="10"/>
      <w:kern w:val="0"/>
      <w:sz w:val="28"/>
      <w:szCs w:val="28"/>
    </w:rPr>
  </w:style>
  <w:style w:type="paragraph" w:styleId="a4">
    <w:name w:val="caption"/>
    <w:basedOn w:val="a"/>
    <w:next w:val="a"/>
    <w:uiPriority w:val="35"/>
    <w:semiHidden/>
    <w:unhideWhenUsed/>
    <w:qFormat/>
    <w:rsid w:val="00967A5F"/>
    <w:rPr>
      <w:sz w:val="20"/>
      <w:szCs w:val="20"/>
    </w:rPr>
  </w:style>
  <w:style w:type="paragraph" w:customStyle="1" w:styleId="11--">
    <w:name w:val="11-表格-註"/>
    <w:basedOn w:val="a5"/>
    <w:link w:val="11--0"/>
    <w:qFormat/>
    <w:rsid w:val="00967A5F"/>
    <w:pPr>
      <w:widowControl/>
      <w:spacing w:before="120" w:after="120"/>
      <w:ind w:leftChars="7" w:left="518" w:hangingChars="207" w:hanging="497"/>
    </w:pPr>
    <w:rPr>
      <w:rFonts w:eastAsia="標楷體"/>
      <w:spacing w:val="10"/>
      <w:kern w:val="0"/>
      <w:sz w:val="22"/>
      <w:szCs w:val="22"/>
    </w:rPr>
  </w:style>
  <w:style w:type="character" w:customStyle="1" w:styleId="11--0">
    <w:name w:val="11-表格-註 字元"/>
    <w:link w:val="11--"/>
    <w:rsid w:val="00967A5F"/>
    <w:rPr>
      <w:rFonts w:ascii="Times New Roman" w:eastAsia="標楷體" w:hAnsi="Times New Roman" w:cs="Times New Roman"/>
      <w:spacing w:val="10"/>
      <w:kern w:val="0"/>
      <w:sz w:val="22"/>
    </w:rPr>
  </w:style>
  <w:style w:type="paragraph" w:styleId="a5">
    <w:name w:val="footnote text"/>
    <w:basedOn w:val="a"/>
    <w:link w:val="a6"/>
    <w:uiPriority w:val="99"/>
    <w:semiHidden/>
    <w:unhideWhenUsed/>
    <w:rsid w:val="00967A5F"/>
    <w:pPr>
      <w:snapToGrid w:val="0"/>
    </w:pPr>
    <w:rPr>
      <w:sz w:val="20"/>
      <w:szCs w:val="20"/>
    </w:rPr>
  </w:style>
  <w:style w:type="character" w:customStyle="1" w:styleId="a6">
    <w:name w:val="註腳文字 字元"/>
    <w:basedOn w:val="a0"/>
    <w:link w:val="a5"/>
    <w:uiPriority w:val="99"/>
    <w:semiHidden/>
    <w:rsid w:val="00967A5F"/>
    <w:rPr>
      <w:sz w:val="20"/>
      <w:szCs w:val="20"/>
    </w:rPr>
  </w:style>
  <w:style w:type="paragraph" w:customStyle="1" w:styleId="11-">
    <w:name w:val="11-註腳格式"/>
    <w:link w:val="11-0"/>
    <w:qFormat/>
    <w:rsid w:val="00967A5F"/>
    <w:rPr>
      <w:rFonts w:ascii="標楷體" w:eastAsia="標楷體" w:hAnsi="標楷體"/>
      <w:sz w:val="22"/>
    </w:rPr>
  </w:style>
  <w:style w:type="character" w:customStyle="1" w:styleId="11-0">
    <w:name w:val="11-註腳格式 字元"/>
    <w:link w:val="11-"/>
    <w:locked/>
    <w:rsid w:val="00967A5F"/>
    <w:rPr>
      <w:rFonts w:ascii="標楷體" w:eastAsia="標楷體" w:hAnsi="標楷體"/>
      <w:sz w:val="22"/>
    </w:rPr>
  </w:style>
  <w:style w:type="paragraph" w:customStyle="1" w:styleId="11-1">
    <w:name w:val="11-資料來源"/>
    <w:basedOn w:val="a"/>
    <w:link w:val="11-2"/>
    <w:rsid w:val="00967A5F"/>
    <w:pPr>
      <w:widowControl/>
      <w:snapToGrid w:val="0"/>
      <w:spacing w:after="240"/>
      <w:ind w:left="1188" w:rightChars="-62" w:right="-186" w:hangingChars="495" w:hanging="1188"/>
    </w:pPr>
    <w:rPr>
      <w:rFonts w:eastAsia="標楷體"/>
      <w:color w:val="000000" w:themeColor="text1"/>
      <w:spacing w:val="10"/>
      <w:kern w:val="0"/>
      <w:sz w:val="22"/>
    </w:rPr>
  </w:style>
  <w:style w:type="character" w:customStyle="1" w:styleId="11-2">
    <w:name w:val="11-資料來源 字元"/>
    <w:link w:val="11-1"/>
    <w:rsid w:val="00967A5F"/>
    <w:rPr>
      <w:rFonts w:ascii="Times New Roman" w:eastAsia="標楷體" w:hAnsi="Times New Roman" w:cs="Times New Roman"/>
      <w:color w:val="000000" w:themeColor="text1"/>
      <w:spacing w:val="10"/>
      <w:kern w:val="0"/>
      <w:sz w:val="22"/>
    </w:rPr>
  </w:style>
  <w:style w:type="paragraph" w:customStyle="1" w:styleId="11-3">
    <w:name w:val="11-圖片"/>
    <w:basedOn w:val="a"/>
    <w:qFormat/>
    <w:rsid w:val="00967A5F"/>
    <w:pPr>
      <w:widowControl/>
      <w:snapToGrid w:val="0"/>
      <w:jc w:val="center"/>
    </w:pPr>
    <w:rPr>
      <w:rFonts w:eastAsia="標楷體"/>
      <w:noProof/>
      <w:spacing w:val="10"/>
      <w:kern w:val="0"/>
      <w:sz w:val="28"/>
      <w:szCs w:val="40"/>
    </w:rPr>
  </w:style>
  <w:style w:type="paragraph" w:customStyle="1" w:styleId="11-4">
    <w:name w:val="11-圖名"/>
    <w:basedOn w:val="a4"/>
    <w:qFormat/>
    <w:rsid w:val="00967A5F"/>
    <w:pPr>
      <w:widowControl/>
      <w:wordWrap w:val="0"/>
      <w:snapToGrid w:val="0"/>
      <w:spacing w:after="240"/>
      <w:jc w:val="center"/>
    </w:pPr>
    <w:rPr>
      <w:rFonts w:ascii="標楷體" w:eastAsia="標楷體" w:hAnsi="標楷體"/>
      <w:b/>
      <w:spacing w:val="10"/>
      <w:kern w:val="0"/>
      <w:sz w:val="28"/>
      <w:szCs w:val="28"/>
    </w:rPr>
  </w:style>
  <w:style w:type="paragraph" w:customStyle="1" w:styleId="12-">
    <w:name w:val="12-單位"/>
    <w:basedOn w:val="a"/>
    <w:qFormat/>
    <w:rsid w:val="00967A5F"/>
    <w:pPr>
      <w:widowControl/>
      <w:snapToGrid w:val="0"/>
      <w:jc w:val="right"/>
    </w:pPr>
    <w:rPr>
      <w:rFonts w:eastAsia="標楷體"/>
      <w:b/>
      <w:spacing w:val="10"/>
      <w:kern w:val="0"/>
      <w:sz w:val="20"/>
      <w:szCs w:val="20"/>
    </w:rPr>
  </w:style>
  <w:style w:type="paragraph" w:customStyle="1" w:styleId="12-0">
    <w:name w:val="12-註腳"/>
    <w:basedOn w:val="11--"/>
    <w:qFormat/>
    <w:rsid w:val="00967A5F"/>
    <w:pPr>
      <w:ind w:left="357" w:hanging="336"/>
    </w:pPr>
    <w:rPr>
      <w:sz w:val="20"/>
      <w:szCs w:val="20"/>
    </w:rPr>
  </w:style>
  <w:style w:type="paragraph" w:customStyle="1" w:styleId="13-">
    <w:name w:val="13-日期"/>
    <w:basedOn w:val="00-0"/>
    <w:qFormat/>
    <w:rsid w:val="00967A5F"/>
    <w:pPr>
      <w:jc w:val="distribute"/>
      <w:outlineLvl w:val="9"/>
    </w:pPr>
  </w:style>
  <w:style w:type="paragraph" w:styleId="a7">
    <w:name w:val="List Paragraph"/>
    <w:basedOn w:val="a"/>
    <w:uiPriority w:val="34"/>
    <w:qFormat/>
    <w:rsid w:val="008121E6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CC5D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C5D10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C5D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C5D10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24C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24C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A6058-5198-4FBB-A594-55CD33FED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中經院曾紹寧</dc:creator>
  <cp:lastModifiedBy>王啟凱</cp:lastModifiedBy>
  <cp:revision>25</cp:revision>
  <cp:lastPrinted>2021-11-02T06:49:00Z</cp:lastPrinted>
  <dcterms:created xsi:type="dcterms:W3CDTF">2023-10-16T00:48:00Z</dcterms:created>
  <dcterms:modified xsi:type="dcterms:W3CDTF">2023-11-22T05:10:00Z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c50b662933f597cd2f54995288b7e76e3a59d7f2527d6ca4c500eaf7ebf375f9</vt:lpwstr>
  </property>
</Properties>
</file>