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CE7" w:rsidRPr="00D64447" w:rsidRDefault="00874CE7" w:rsidP="00874CE7">
      <w:pPr>
        <w:spacing w:before="95" w:after="95" w:line="360" w:lineRule="exact"/>
        <w:rPr>
          <w:b/>
          <w:bCs/>
          <w:color w:val="000000" w:themeColor="text1"/>
          <w:sz w:val="36"/>
          <w:szCs w:val="36"/>
        </w:rPr>
      </w:pPr>
      <w:bookmarkStart w:id="0" w:name="_Toc4613414"/>
      <w:r>
        <w:rPr>
          <w:rFonts w:hint="eastAsia"/>
          <w:b/>
          <w:bCs/>
          <w:color w:val="000000" w:themeColor="text1"/>
          <w:sz w:val="36"/>
          <w:szCs w:val="36"/>
        </w:rPr>
        <w:t>本院</w:t>
      </w:r>
      <w:r w:rsidRPr="00D64447">
        <w:rPr>
          <w:rFonts w:hint="eastAsia"/>
          <w:b/>
          <w:bCs/>
          <w:color w:val="000000" w:themeColor="text1"/>
          <w:sz w:val="36"/>
          <w:szCs w:val="36"/>
        </w:rPr>
        <w:t>「</w:t>
      </w:r>
      <w:r w:rsidR="00FE3D48">
        <w:rPr>
          <w:b/>
          <w:bCs/>
          <w:color w:val="000000" w:themeColor="text1"/>
          <w:sz w:val="36"/>
          <w:szCs w:val="36"/>
        </w:rPr>
        <w:t>11</w:t>
      </w:r>
      <w:r w:rsidR="003169E1">
        <w:rPr>
          <w:b/>
          <w:bCs/>
          <w:color w:val="000000" w:themeColor="text1"/>
          <w:sz w:val="36"/>
          <w:szCs w:val="36"/>
        </w:rPr>
        <w:t>4</w:t>
      </w:r>
      <w:r w:rsidRPr="00874CE7">
        <w:rPr>
          <w:b/>
          <w:bCs/>
          <w:color w:val="000000" w:themeColor="text1"/>
          <w:sz w:val="36"/>
          <w:szCs w:val="36"/>
        </w:rPr>
        <w:t>年度政府科技發展計畫</w:t>
      </w:r>
      <w:r w:rsidR="00F073C3">
        <w:rPr>
          <w:rFonts w:hint="eastAsia"/>
          <w:b/>
          <w:bCs/>
          <w:color w:val="000000" w:themeColor="text1"/>
          <w:sz w:val="36"/>
          <w:szCs w:val="36"/>
        </w:rPr>
        <w:t>評核結果</w:t>
      </w:r>
      <w:r w:rsidRPr="00D64447">
        <w:rPr>
          <w:rFonts w:hint="eastAsia"/>
          <w:b/>
          <w:bCs/>
          <w:color w:val="000000" w:themeColor="text1"/>
          <w:sz w:val="36"/>
          <w:szCs w:val="36"/>
        </w:rPr>
        <w:t>」</w:t>
      </w:r>
      <w:r w:rsidR="00741758">
        <w:rPr>
          <w:rFonts w:hint="eastAsia"/>
          <w:b/>
          <w:bCs/>
          <w:color w:val="000000" w:themeColor="text1"/>
          <w:sz w:val="36"/>
          <w:szCs w:val="36"/>
        </w:rPr>
        <w:t>公告</w:t>
      </w:r>
    </w:p>
    <w:p w:rsidR="00802962" w:rsidRDefault="00802962">
      <w:pPr>
        <w:widowControl/>
        <w:snapToGrid/>
        <w:spacing w:beforeLines="0" w:afterLines="0" w:line="240" w:lineRule="auto"/>
        <w:rPr>
          <w:rFonts w:ascii="Times New Roman" w:hAnsi="Times New Roman"/>
          <w:b/>
          <w:sz w:val="36"/>
          <w:szCs w:val="36"/>
        </w:rPr>
      </w:pPr>
    </w:p>
    <w:p w:rsidR="00F073C3" w:rsidRDefault="00F073C3" w:rsidP="00F073C3">
      <w:pPr>
        <w:widowControl/>
        <w:snapToGrid/>
        <w:spacing w:beforeLines="0" w:afterLines="0" w:line="240" w:lineRule="auto"/>
        <w:ind w:firstLine="480"/>
        <w:rPr>
          <w:rFonts w:ascii="Times New Roman" w:hAnsi="Times New Roman"/>
          <w:sz w:val="32"/>
          <w:szCs w:val="32"/>
        </w:rPr>
      </w:pPr>
      <w:r w:rsidRPr="00F073C3">
        <w:rPr>
          <w:rFonts w:ascii="Times New Roman" w:hAnsi="Times New Roman" w:hint="eastAsia"/>
          <w:sz w:val="32"/>
          <w:szCs w:val="32"/>
        </w:rPr>
        <w:t>本院依</w:t>
      </w:r>
      <w:r w:rsidR="003169E1">
        <w:rPr>
          <w:rFonts w:ascii="Times New Roman" w:hAnsi="Times New Roman" w:hint="eastAsia"/>
          <w:sz w:val="32"/>
          <w:szCs w:val="32"/>
        </w:rPr>
        <w:t>「</w:t>
      </w:r>
      <w:r w:rsidRPr="00F073C3">
        <w:rPr>
          <w:rFonts w:ascii="Times New Roman" w:hAnsi="Times New Roman" w:hint="eastAsia"/>
          <w:sz w:val="32"/>
          <w:szCs w:val="32"/>
        </w:rPr>
        <w:t>國家科學及技術委員會</w:t>
      </w:r>
      <w:r w:rsidR="003169E1">
        <w:rPr>
          <w:rFonts w:ascii="Times New Roman" w:hAnsi="Times New Roman" w:hint="eastAsia"/>
          <w:sz w:val="32"/>
          <w:szCs w:val="32"/>
        </w:rPr>
        <w:t>公告</w:t>
      </w:r>
      <w:r w:rsidR="003169E1">
        <w:rPr>
          <w:rFonts w:ascii="Times New Roman" w:hAnsi="Times New Roman" w:hint="eastAsia"/>
          <w:sz w:val="32"/>
          <w:szCs w:val="32"/>
        </w:rPr>
        <w:t>114</w:t>
      </w:r>
      <w:r w:rsidR="003169E1">
        <w:rPr>
          <w:rFonts w:ascii="Times New Roman" w:hAnsi="Times New Roman" w:hint="eastAsia"/>
          <w:sz w:val="32"/>
          <w:szCs w:val="32"/>
        </w:rPr>
        <w:t>年</w:t>
      </w:r>
      <w:r w:rsidRPr="00F073C3">
        <w:rPr>
          <w:rFonts w:ascii="Times New Roman" w:hAnsi="Times New Roman"/>
          <w:sz w:val="32"/>
          <w:szCs w:val="32"/>
        </w:rPr>
        <w:t>政府科技發展類計畫執行管考作業手冊</w:t>
      </w:r>
      <w:r w:rsidR="003169E1">
        <w:rPr>
          <w:rFonts w:ascii="Times New Roman" w:hAnsi="Times New Roman" w:hint="eastAsia"/>
          <w:sz w:val="32"/>
          <w:szCs w:val="32"/>
        </w:rPr>
        <w:t>」</w:t>
      </w:r>
      <w:r w:rsidRPr="00F073C3">
        <w:rPr>
          <w:rFonts w:ascii="Times New Roman" w:hAnsi="Times New Roman"/>
          <w:sz w:val="32"/>
          <w:szCs w:val="32"/>
        </w:rPr>
        <w:t>規定，</w:t>
      </w:r>
      <w:r w:rsidRPr="00F073C3">
        <w:rPr>
          <w:rFonts w:ascii="Times New Roman" w:hAnsi="Times New Roman" w:hint="eastAsia"/>
          <w:sz w:val="32"/>
          <w:szCs w:val="32"/>
        </w:rPr>
        <w:t>辦理</w:t>
      </w:r>
      <w:r w:rsidR="00FE3D48">
        <w:rPr>
          <w:rFonts w:ascii="Times New Roman" w:hAnsi="Times New Roman" w:hint="eastAsia"/>
          <w:sz w:val="32"/>
          <w:szCs w:val="32"/>
        </w:rPr>
        <w:t>11</w:t>
      </w:r>
      <w:r w:rsidR="003169E1">
        <w:rPr>
          <w:rFonts w:ascii="Times New Roman" w:hAnsi="Times New Roman" w:hint="eastAsia"/>
          <w:sz w:val="32"/>
          <w:szCs w:val="32"/>
        </w:rPr>
        <w:t>4</w:t>
      </w:r>
      <w:r w:rsidRPr="00F073C3">
        <w:rPr>
          <w:rFonts w:ascii="Times New Roman" w:hAnsi="Times New Roman"/>
          <w:sz w:val="32"/>
          <w:szCs w:val="32"/>
        </w:rPr>
        <w:t>年度自行管制計畫</w:t>
      </w:r>
      <w:r w:rsidRPr="00F073C3">
        <w:rPr>
          <w:rFonts w:ascii="Times New Roman" w:hAnsi="Times New Roman" w:hint="eastAsia"/>
          <w:sz w:val="32"/>
          <w:szCs w:val="32"/>
        </w:rPr>
        <w:t>評核結果公告</w:t>
      </w:r>
      <w:r w:rsidR="003169E1">
        <w:rPr>
          <w:rFonts w:ascii="Times New Roman" w:hAnsi="Times New Roman" w:hint="eastAsia"/>
          <w:sz w:val="32"/>
          <w:szCs w:val="32"/>
        </w:rPr>
        <w:t>作業</w:t>
      </w:r>
      <w:r>
        <w:rPr>
          <w:rFonts w:ascii="Times New Roman" w:hAnsi="Times New Roman" w:hint="eastAsia"/>
          <w:sz w:val="32"/>
          <w:szCs w:val="32"/>
        </w:rPr>
        <w:t>，</w:t>
      </w:r>
      <w:r w:rsidRPr="00F073C3">
        <w:rPr>
          <w:rFonts w:ascii="Times New Roman" w:hAnsi="Times New Roman" w:hint="eastAsia"/>
          <w:sz w:val="32"/>
          <w:szCs w:val="32"/>
        </w:rPr>
        <w:t>計畫評核結果</w:t>
      </w:r>
      <w:r>
        <w:rPr>
          <w:rFonts w:ascii="Times New Roman" w:hAnsi="Times New Roman" w:hint="eastAsia"/>
          <w:sz w:val="32"/>
          <w:szCs w:val="32"/>
        </w:rPr>
        <w:t>如附件。</w:t>
      </w:r>
    </w:p>
    <w:p w:rsidR="00E91706" w:rsidRDefault="00E91706" w:rsidP="00E91706">
      <w:pPr>
        <w:widowControl/>
        <w:snapToGrid/>
        <w:spacing w:beforeLines="0" w:afterLines="0" w:line="240" w:lineRule="auto"/>
        <w:rPr>
          <w:rFonts w:ascii="Times New Roman" w:hAnsi="Times New Roman"/>
          <w:sz w:val="32"/>
          <w:szCs w:val="32"/>
        </w:rPr>
      </w:pPr>
    </w:p>
    <w:p w:rsidR="00E91706" w:rsidRDefault="00E91706" w:rsidP="00E91706">
      <w:pPr>
        <w:widowControl/>
        <w:snapToGrid/>
        <w:spacing w:beforeLines="0" w:afterLines="0" w:line="240" w:lineRule="auto"/>
        <w:rPr>
          <w:rFonts w:ascii="Times New Roman" w:hAnsi="Times New Roman"/>
          <w:sz w:val="32"/>
          <w:szCs w:val="32"/>
        </w:rPr>
      </w:pPr>
    </w:p>
    <w:p w:rsidR="00E91706" w:rsidRPr="00D64447" w:rsidRDefault="00E91706" w:rsidP="00E91706">
      <w:pPr>
        <w:tabs>
          <w:tab w:val="left" w:pos="993"/>
          <w:tab w:val="left" w:pos="1418"/>
        </w:tabs>
        <w:spacing w:before="95" w:after="95" w:line="360" w:lineRule="exact"/>
        <w:ind w:left="538" w:hangingChars="192" w:hanging="538"/>
        <w:rPr>
          <w:color w:val="000000" w:themeColor="text1"/>
        </w:rPr>
      </w:pPr>
      <w:r w:rsidRPr="00D64447">
        <w:rPr>
          <w:rFonts w:hint="eastAsia"/>
          <w:color w:val="000000" w:themeColor="text1"/>
        </w:rPr>
        <w:t>聯絡人：</w:t>
      </w:r>
      <w:r w:rsidR="00255F6D">
        <w:rPr>
          <w:rFonts w:hint="eastAsia"/>
          <w:color w:val="000000" w:themeColor="text1"/>
        </w:rPr>
        <w:t>許明聖</w:t>
      </w:r>
      <w:r w:rsidRPr="00D64447">
        <w:rPr>
          <w:rFonts w:hint="eastAsia"/>
          <w:color w:val="000000" w:themeColor="text1"/>
        </w:rPr>
        <w:t>先生（TEL:03-4712201#</w:t>
      </w:r>
      <w:r>
        <w:rPr>
          <w:color w:val="000000" w:themeColor="text1"/>
        </w:rPr>
        <w:t>329599</w:t>
      </w:r>
      <w:r w:rsidRPr="00D64447">
        <w:rPr>
          <w:rFonts w:hint="eastAsia"/>
          <w:color w:val="000000" w:themeColor="text1"/>
        </w:rPr>
        <w:t xml:space="preserve">  FAX:03-4117119）</w:t>
      </w:r>
    </w:p>
    <w:p w:rsidR="00E91706" w:rsidRPr="00F073C3" w:rsidRDefault="00E91706" w:rsidP="00E91706">
      <w:pPr>
        <w:widowControl/>
        <w:snapToGrid/>
        <w:spacing w:beforeLines="0" w:afterLines="0" w:line="240" w:lineRule="auto"/>
        <w:rPr>
          <w:rFonts w:ascii="Times New Roman" w:hAnsi="Times New Roman"/>
          <w:sz w:val="32"/>
          <w:szCs w:val="32"/>
        </w:rPr>
      </w:pPr>
      <w:r w:rsidRPr="00D64447">
        <w:rPr>
          <w:rFonts w:hint="eastAsia"/>
          <w:color w:val="000000" w:themeColor="text1"/>
        </w:rPr>
        <w:t xml:space="preserve">        </w:t>
      </w:r>
      <w:r w:rsidRPr="00D64447">
        <w:rPr>
          <w:color w:val="000000" w:themeColor="text1"/>
        </w:rPr>
        <w:t>E-mail</w:t>
      </w:r>
      <w:r w:rsidRPr="00D64447">
        <w:rPr>
          <w:rFonts w:hint="eastAsia"/>
          <w:color w:val="000000" w:themeColor="text1"/>
        </w:rPr>
        <w:t>：</w:t>
      </w:r>
      <w:r>
        <w:rPr>
          <w:rFonts w:hint="eastAsia"/>
          <w:color w:val="000000" w:themeColor="text1"/>
        </w:rPr>
        <w:t>evan5204</w:t>
      </w:r>
      <w:r w:rsidRPr="00D64447">
        <w:rPr>
          <w:color w:val="000000" w:themeColor="text1"/>
        </w:rPr>
        <w:t>@n</w:t>
      </w:r>
      <w:r w:rsidRPr="00D64447">
        <w:rPr>
          <w:rFonts w:hint="eastAsia"/>
          <w:color w:val="000000" w:themeColor="text1"/>
        </w:rPr>
        <w:t>csist.org</w:t>
      </w:r>
      <w:r w:rsidRPr="00D64447">
        <w:rPr>
          <w:color w:val="000000" w:themeColor="text1"/>
        </w:rPr>
        <w:t>.tw</w:t>
      </w:r>
    </w:p>
    <w:p w:rsidR="00802962" w:rsidRDefault="00802962">
      <w:pPr>
        <w:widowControl/>
        <w:snapToGrid/>
        <w:spacing w:beforeLines="0" w:afterLines="0" w:line="240" w:lineRule="auto"/>
        <w:rPr>
          <w:rFonts w:ascii="Times New Roman" w:hAnsi="Times New Roman"/>
          <w:b/>
          <w:sz w:val="36"/>
          <w:szCs w:val="36"/>
        </w:rPr>
      </w:pPr>
      <w:r>
        <w:rPr>
          <w:rFonts w:ascii="Times New Roman" w:hAnsi="Times New Roman"/>
          <w:b/>
          <w:sz w:val="36"/>
          <w:szCs w:val="36"/>
        </w:rPr>
        <w:br w:type="page"/>
      </w:r>
    </w:p>
    <w:p w:rsidR="00486D91" w:rsidRPr="00150CEB" w:rsidRDefault="00486D91" w:rsidP="00150CEB">
      <w:pPr>
        <w:spacing w:before="95" w:after="95"/>
        <w:jc w:val="center"/>
        <w:rPr>
          <w:rFonts w:ascii="Times New Roman" w:hAnsi="Times New Roman"/>
          <w:b/>
          <w:sz w:val="36"/>
          <w:szCs w:val="36"/>
        </w:rPr>
      </w:pPr>
      <w:r w:rsidRPr="00150CEB">
        <w:rPr>
          <w:rFonts w:ascii="Times New Roman" w:hAnsi="Times New Roman"/>
          <w:b/>
          <w:sz w:val="36"/>
          <w:szCs w:val="36"/>
        </w:rPr>
        <w:lastRenderedPageBreak/>
        <w:t>1</w:t>
      </w:r>
      <w:r w:rsidR="00D23C68">
        <w:rPr>
          <w:rFonts w:ascii="Times New Roman" w:hAnsi="Times New Roman"/>
          <w:b/>
          <w:sz w:val="36"/>
          <w:szCs w:val="36"/>
        </w:rPr>
        <w:t>1</w:t>
      </w:r>
      <w:r w:rsidR="003169E1">
        <w:rPr>
          <w:rFonts w:ascii="Times New Roman" w:hAnsi="Times New Roman" w:hint="eastAsia"/>
          <w:b/>
          <w:sz w:val="36"/>
          <w:szCs w:val="36"/>
        </w:rPr>
        <w:t>4</w:t>
      </w:r>
      <w:r w:rsidRPr="00150CEB">
        <w:rPr>
          <w:rFonts w:ascii="Times New Roman" w:hAnsi="Times New Roman"/>
          <w:b/>
          <w:sz w:val="36"/>
          <w:szCs w:val="36"/>
        </w:rPr>
        <w:t>年度</w:t>
      </w:r>
      <w:r w:rsidR="00150CEB" w:rsidRPr="00150CEB">
        <w:rPr>
          <w:rFonts w:ascii="Times New Roman" w:hAnsi="Times New Roman"/>
          <w:b/>
          <w:sz w:val="36"/>
          <w:szCs w:val="36"/>
        </w:rPr>
        <w:t>政府科技發展計畫</w:t>
      </w:r>
      <w:r w:rsidRPr="00150CEB">
        <w:rPr>
          <w:rFonts w:ascii="Times New Roman" w:hAnsi="Times New Roman"/>
          <w:b/>
          <w:sz w:val="36"/>
          <w:szCs w:val="36"/>
        </w:rPr>
        <w:t>績效自評意見</w:t>
      </w:r>
      <w:bookmarkEnd w:id="0"/>
    </w:p>
    <w:p w:rsidR="00BE342D" w:rsidRPr="00DA7332" w:rsidRDefault="00E02DD1" w:rsidP="00DA7332">
      <w:pPr>
        <w:spacing w:beforeLines="0" w:before="100" w:beforeAutospacing="1" w:afterLines="0" w:after="100" w:afterAutospacing="1" w:line="240" w:lineRule="auto"/>
        <w:jc w:val="both"/>
        <w:rPr>
          <w:rFonts w:ascii="Calibri" w:hAnsi="Calibri" w:cs="Calibri"/>
          <w:color w:val="000000" w:themeColor="text1"/>
        </w:rPr>
      </w:pPr>
      <w:r>
        <w:rPr>
          <w:rFonts w:ascii="Calibri" w:hAnsi="Calibri" w:cs="Calibri" w:hint="eastAsia"/>
          <w:color w:val="000000" w:themeColor="text1"/>
        </w:rPr>
        <w:t>一</w:t>
      </w:r>
      <w:r w:rsidR="005B5F6D" w:rsidRPr="00DA7332">
        <w:rPr>
          <w:rFonts w:ascii="Calibri" w:hAnsi="Calibri" w:cs="Calibri"/>
          <w:color w:val="000000" w:themeColor="text1"/>
        </w:rPr>
        <w:t>、計畫名稱：</w:t>
      </w:r>
      <w:r w:rsidR="003169E1" w:rsidRPr="003169E1">
        <w:rPr>
          <w:rFonts w:ascii="Calibri" w:hAnsi="Calibri" w:cs="Calibri" w:hint="eastAsia"/>
          <w:color w:val="000000" w:themeColor="text1"/>
        </w:rPr>
        <w:t>次世代先進製造關鍵技術開發</w:t>
      </w:r>
      <w:r w:rsidR="007E62D5">
        <w:rPr>
          <w:rFonts w:ascii="Calibri" w:hAnsi="Calibri" w:cs="Calibri" w:hint="eastAsia"/>
          <w:color w:val="000000" w:themeColor="text1"/>
        </w:rPr>
        <w:t>計畫</w:t>
      </w:r>
      <w:r w:rsidR="003169E1">
        <w:rPr>
          <w:rFonts w:ascii="Calibri" w:hAnsi="Calibri" w:cs="Calibri"/>
          <w:color w:val="000000" w:themeColor="text1"/>
        </w:rPr>
        <w:t>(</w:t>
      </w:r>
      <w:r w:rsidR="003169E1">
        <w:rPr>
          <w:rFonts w:ascii="Calibri" w:hAnsi="Calibri" w:cs="Calibri" w:hint="eastAsia"/>
          <w:color w:val="000000" w:themeColor="text1"/>
        </w:rPr>
        <w:t>1</w:t>
      </w:r>
      <w:r w:rsidR="003169E1" w:rsidRPr="00DA7332">
        <w:rPr>
          <w:rFonts w:ascii="Calibri" w:hAnsi="Calibri" w:cs="Calibri"/>
          <w:color w:val="000000" w:themeColor="text1"/>
        </w:rPr>
        <w:t>/4)</w:t>
      </w:r>
    </w:p>
    <w:tbl>
      <w:tblPr>
        <w:tblStyle w:val="a7"/>
        <w:tblW w:w="0" w:type="auto"/>
        <w:tblInd w:w="108" w:type="dxa"/>
        <w:tblLook w:val="04A0" w:firstRow="1" w:lastRow="0" w:firstColumn="1" w:lastColumn="0" w:noHBand="0" w:noVBand="1"/>
      </w:tblPr>
      <w:tblGrid>
        <w:gridCol w:w="8931"/>
      </w:tblGrid>
      <w:tr w:rsidR="00DA7332" w:rsidRPr="00584C73" w:rsidTr="0086738E">
        <w:trPr>
          <w:trHeight w:val="454"/>
        </w:trPr>
        <w:tc>
          <w:tcPr>
            <w:tcW w:w="8931" w:type="dxa"/>
          </w:tcPr>
          <w:p w:rsidR="00DA7332" w:rsidRPr="00DA7332" w:rsidRDefault="00DA7332" w:rsidP="00DA7332">
            <w:pPr>
              <w:spacing w:beforeLines="10" w:before="38" w:afterLines="10" w:after="38" w:line="264" w:lineRule="auto"/>
              <w:jc w:val="both"/>
              <w:rPr>
                <w:rFonts w:ascii="Calibri" w:hAnsi="Calibri" w:cs="Calibri"/>
                <w:b/>
                <w:color w:val="000000" w:themeColor="text1"/>
              </w:rPr>
            </w:pPr>
            <w:r w:rsidRPr="00761790">
              <w:rPr>
                <w:rFonts w:ascii="Calibri" w:hAnsi="Calibri" w:cs="Calibri"/>
                <w:b/>
                <w:color w:val="000000" w:themeColor="text1"/>
              </w:rPr>
              <w:t>總體績效評量暨綜合意見</w:t>
            </w:r>
            <w:r w:rsidRPr="00761790">
              <w:rPr>
                <w:rFonts w:ascii="Calibri" w:hAnsi="Calibri" w:cs="Calibri"/>
                <w:b/>
                <w:color w:val="000000" w:themeColor="text1"/>
              </w:rPr>
              <w:t xml:space="preserve"> (</w:t>
            </w:r>
            <w:r w:rsidRPr="00761790">
              <w:rPr>
                <w:rFonts w:ascii="Calibri" w:hAnsi="Calibri" w:cs="Calibri"/>
                <w:b/>
                <w:color w:val="000000" w:themeColor="text1"/>
              </w:rPr>
              <w:t>自評評</w:t>
            </w:r>
            <w:r>
              <w:rPr>
                <w:rFonts w:ascii="Calibri" w:hAnsi="Calibri" w:cs="Calibri" w:hint="eastAsia"/>
                <w:b/>
                <w:color w:val="000000" w:themeColor="text1"/>
              </w:rPr>
              <w:t>等</w:t>
            </w:r>
            <w:r w:rsidRPr="00761790">
              <w:rPr>
                <w:rFonts w:ascii="Calibri" w:hAnsi="Calibri" w:cs="Calibri"/>
                <w:b/>
                <w:color w:val="000000" w:themeColor="text1"/>
              </w:rPr>
              <w:t>：</w:t>
            </w:r>
            <w:r>
              <w:rPr>
                <w:rFonts w:ascii="Calibri" w:hAnsi="Calibri" w:cs="Calibri" w:hint="eastAsia"/>
                <w:b/>
                <w:u w:val="single"/>
              </w:rPr>
              <w:t>優</w:t>
            </w:r>
            <w:r w:rsidRPr="00761790">
              <w:rPr>
                <w:rFonts w:ascii="Calibri" w:hAnsi="Calibri" w:cs="Calibri"/>
                <w:b/>
                <w:color w:val="000000" w:themeColor="text1"/>
              </w:rPr>
              <w:t>)</w:t>
            </w:r>
          </w:p>
        </w:tc>
      </w:tr>
      <w:tr w:rsidR="00DA7332" w:rsidRPr="00761790" w:rsidTr="00FA4617">
        <w:trPr>
          <w:trHeight w:val="454"/>
        </w:trPr>
        <w:tc>
          <w:tcPr>
            <w:tcW w:w="8931" w:type="dxa"/>
            <w:vAlign w:val="center"/>
          </w:tcPr>
          <w:p w:rsidR="00DA7332" w:rsidRPr="00761790" w:rsidRDefault="0052701C" w:rsidP="0052701C">
            <w:pPr>
              <w:spacing w:beforeLines="10" w:before="38" w:afterLines="10" w:after="38" w:line="264" w:lineRule="auto"/>
              <w:jc w:val="both"/>
              <w:rPr>
                <w:rFonts w:ascii="Calibri" w:hAnsi="Calibri" w:cs="Calibri"/>
                <w:color w:val="000000" w:themeColor="text1"/>
              </w:rPr>
            </w:pPr>
            <w:r w:rsidRPr="0052701C">
              <w:rPr>
                <w:rFonts w:ascii="Calibri" w:hAnsi="Calibri" w:cs="Calibri" w:hint="eastAsia"/>
                <w:color w:val="000000" w:themeColor="text1"/>
              </w:rPr>
              <w:t>本計畫以國防工業大型工件為標的完成製程開發及實機製作，為我國建立大型快速之金屬積層製造產製能量，以及移動且一站式之金屬積層製作能量。計畫運用之</w:t>
            </w:r>
            <w:r w:rsidRPr="0052701C">
              <w:rPr>
                <w:rFonts w:ascii="Calibri" w:hAnsi="Calibri" w:cs="Calibri"/>
                <w:color w:val="000000" w:themeColor="text1"/>
              </w:rPr>
              <w:t>SLM</w:t>
            </w:r>
            <w:r w:rsidRPr="0052701C">
              <w:rPr>
                <w:rFonts w:ascii="Calibri" w:hAnsi="Calibri" w:cs="Calibri"/>
                <w:color w:val="000000" w:themeColor="text1"/>
              </w:rPr>
              <w:t>技術產製國防武器系統複雜及關鍵結構件已成為產業現行國際趨勢</w:t>
            </w:r>
            <w:r>
              <w:rPr>
                <w:rFonts w:ascii="Calibri" w:hAnsi="Calibri" w:cs="Calibri" w:hint="eastAsia"/>
                <w:color w:val="000000" w:themeColor="text1"/>
              </w:rPr>
              <w:t>，</w:t>
            </w:r>
            <w:r w:rsidRPr="0052701C">
              <w:rPr>
                <w:rFonts w:ascii="Calibri" w:hAnsi="Calibri" w:cs="Calibri" w:hint="eastAsia"/>
                <w:color w:val="000000" w:themeColor="text1"/>
              </w:rPr>
              <w:t>藉由全引擎的地面點火功能性測試，驗證積層製造渦輪噴嘴可使引擎達到所需應用需求，故具有國防科技實務應用潛力。</w:t>
            </w:r>
          </w:p>
        </w:tc>
      </w:tr>
    </w:tbl>
    <w:p w:rsidR="00E02DD1" w:rsidRPr="00761790" w:rsidRDefault="00E02DD1" w:rsidP="00E02DD1">
      <w:pPr>
        <w:spacing w:beforeLines="0" w:before="100" w:beforeAutospacing="1" w:afterLines="0" w:after="100" w:afterAutospacing="1" w:line="240" w:lineRule="auto"/>
        <w:jc w:val="both"/>
        <w:rPr>
          <w:rFonts w:ascii="Calibri" w:hAnsi="Calibri" w:cs="Calibri"/>
          <w:color w:val="000000" w:themeColor="text1"/>
        </w:rPr>
      </w:pPr>
      <w:r>
        <w:rPr>
          <w:rFonts w:ascii="Calibri" w:hAnsi="Calibri" w:cs="Calibri" w:hint="eastAsia"/>
          <w:color w:val="000000" w:themeColor="text1"/>
        </w:rPr>
        <w:t>二、</w:t>
      </w:r>
      <w:r w:rsidRPr="00761790">
        <w:rPr>
          <w:rFonts w:ascii="Calibri" w:hAnsi="Calibri" w:cs="Calibri"/>
          <w:color w:val="000000" w:themeColor="text1"/>
        </w:rPr>
        <w:t>計畫名稱：</w:t>
      </w:r>
      <w:r w:rsidR="003169E1" w:rsidRPr="003169E1">
        <w:rPr>
          <w:rFonts w:ascii="Calibri" w:hAnsi="Calibri" w:cs="Calibri" w:hint="eastAsia"/>
          <w:color w:val="000000" w:themeColor="text1"/>
        </w:rPr>
        <w:t>野戰全身型動力外骨骼系統開發計畫</w:t>
      </w:r>
      <w:r w:rsidR="003169E1" w:rsidRPr="003169E1">
        <w:rPr>
          <w:rFonts w:ascii="Calibri" w:hAnsi="Calibri" w:cs="Calibri"/>
          <w:color w:val="000000" w:themeColor="text1"/>
        </w:rPr>
        <w:t>(2/4)</w:t>
      </w:r>
    </w:p>
    <w:tbl>
      <w:tblPr>
        <w:tblStyle w:val="a7"/>
        <w:tblW w:w="0" w:type="auto"/>
        <w:tblInd w:w="108" w:type="dxa"/>
        <w:tblLook w:val="04A0" w:firstRow="1" w:lastRow="0" w:firstColumn="1" w:lastColumn="0" w:noHBand="0" w:noVBand="1"/>
      </w:tblPr>
      <w:tblGrid>
        <w:gridCol w:w="8931"/>
      </w:tblGrid>
      <w:tr w:rsidR="00E02DD1" w:rsidRPr="00584C73" w:rsidTr="00A81B69">
        <w:trPr>
          <w:trHeight w:val="454"/>
        </w:trPr>
        <w:tc>
          <w:tcPr>
            <w:tcW w:w="8931" w:type="dxa"/>
          </w:tcPr>
          <w:p w:rsidR="00E02DD1" w:rsidRPr="00150CEB" w:rsidRDefault="00E02DD1" w:rsidP="00633721">
            <w:pPr>
              <w:spacing w:beforeLines="10" w:before="38" w:afterLines="10" w:after="38" w:line="264" w:lineRule="auto"/>
              <w:jc w:val="both"/>
              <w:rPr>
                <w:rFonts w:ascii="Calibri" w:hAnsi="Calibri" w:cs="Calibri"/>
                <w:b/>
                <w:color w:val="000000" w:themeColor="text1"/>
              </w:rPr>
            </w:pPr>
            <w:r w:rsidRPr="00761790">
              <w:rPr>
                <w:rFonts w:ascii="Calibri" w:hAnsi="Calibri" w:cs="Calibri"/>
                <w:b/>
                <w:color w:val="000000" w:themeColor="text1"/>
              </w:rPr>
              <w:t>總體績效評量暨綜合意見</w:t>
            </w:r>
            <w:r w:rsidRPr="00761790">
              <w:rPr>
                <w:rFonts w:ascii="Calibri" w:hAnsi="Calibri" w:cs="Calibri"/>
                <w:b/>
                <w:color w:val="000000" w:themeColor="text1"/>
              </w:rPr>
              <w:t xml:space="preserve"> (</w:t>
            </w:r>
            <w:r w:rsidRPr="00761790">
              <w:rPr>
                <w:rFonts w:ascii="Calibri" w:hAnsi="Calibri" w:cs="Calibri"/>
                <w:b/>
                <w:color w:val="000000" w:themeColor="text1"/>
              </w:rPr>
              <w:t>自評評</w:t>
            </w:r>
            <w:r>
              <w:rPr>
                <w:rFonts w:ascii="Calibri" w:hAnsi="Calibri" w:cs="Calibri" w:hint="eastAsia"/>
                <w:b/>
                <w:color w:val="000000" w:themeColor="text1"/>
              </w:rPr>
              <w:t>等</w:t>
            </w:r>
            <w:r w:rsidRPr="00761790">
              <w:rPr>
                <w:rFonts w:ascii="Calibri" w:hAnsi="Calibri" w:cs="Calibri"/>
                <w:b/>
                <w:color w:val="000000" w:themeColor="text1"/>
              </w:rPr>
              <w:t>：</w:t>
            </w:r>
            <w:r w:rsidR="00633721" w:rsidRPr="00633721">
              <w:rPr>
                <w:rFonts w:ascii="Calibri" w:hAnsi="Calibri" w:cs="Calibri" w:hint="eastAsia"/>
                <w:b/>
                <w:u w:val="single"/>
              </w:rPr>
              <w:t>良</w:t>
            </w:r>
            <w:r w:rsidRPr="00761790">
              <w:rPr>
                <w:rFonts w:ascii="Calibri" w:hAnsi="Calibri" w:cs="Calibri"/>
                <w:b/>
                <w:color w:val="000000" w:themeColor="text1"/>
              </w:rPr>
              <w:t>)</w:t>
            </w:r>
          </w:p>
        </w:tc>
      </w:tr>
      <w:tr w:rsidR="00E02DD1" w:rsidRPr="00761790" w:rsidTr="00A81B69">
        <w:trPr>
          <w:trHeight w:val="454"/>
        </w:trPr>
        <w:tc>
          <w:tcPr>
            <w:tcW w:w="8931" w:type="dxa"/>
            <w:vAlign w:val="center"/>
          </w:tcPr>
          <w:p w:rsidR="00E02DD1" w:rsidRPr="008B1E88" w:rsidRDefault="001A0629" w:rsidP="001A0629">
            <w:pPr>
              <w:spacing w:beforeLines="10" w:before="38" w:afterLines="10" w:after="38" w:line="264" w:lineRule="auto"/>
              <w:jc w:val="both"/>
              <w:rPr>
                <w:rFonts w:ascii="Times New Roman" w:hAnsi="Times New Roman"/>
                <w:color w:val="000000" w:themeColor="text1"/>
              </w:rPr>
            </w:pPr>
            <w:r w:rsidRPr="00255FF5">
              <w:rPr>
                <w:rFonts w:ascii="Times New Roman" w:hAnsi="Times New Roman" w:hint="eastAsia"/>
                <w:color w:val="000000" w:themeColor="text1"/>
              </w:rPr>
              <w:t>本計畫旨在發展軍用外骨骼技術，具體包括關鍵技術和工業</w:t>
            </w:r>
            <w:r w:rsidRPr="00255FF5">
              <w:rPr>
                <w:rFonts w:ascii="Times New Roman" w:hAnsi="Times New Roman"/>
                <w:color w:val="000000" w:themeColor="text1"/>
              </w:rPr>
              <w:t>/</w:t>
            </w:r>
            <w:r w:rsidRPr="00255FF5">
              <w:rPr>
                <w:rFonts w:ascii="Times New Roman" w:hAnsi="Times New Roman"/>
                <w:color w:val="000000" w:themeColor="text1"/>
              </w:rPr>
              <w:t>國防應用，藉此厚植產業研發能力，建</w:t>
            </w:r>
            <w:r w:rsidR="001955BC">
              <w:rPr>
                <w:rFonts w:ascii="Times New Roman" w:hAnsi="Times New Roman"/>
                <w:color w:val="000000" w:themeColor="text1"/>
              </w:rPr>
              <w:t>立軍民兩用產業基礎，最終達到發達國家經濟和強化國防自主的目標。</w:t>
            </w:r>
            <w:r w:rsidRPr="00255FF5">
              <w:rPr>
                <w:rFonts w:ascii="Times New Roman" w:hAnsi="Times New Roman"/>
                <w:color w:val="000000" w:themeColor="text1"/>
              </w:rPr>
              <w:t>計畫</w:t>
            </w:r>
            <w:r w:rsidRPr="001A0629">
              <w:rPr>
                <w:rFonts w:ascii="Times New Roman" w:hAnsi="Times New Roman" w:hint="eastAsia"/>
                <w:color w:val="000000" w:themeColor="text1"/>
              </w:rPr>
              <w:t>團隊已掌握部分關鍵技術</w:t>
            </w:r>
            <w:r w:rsidRPr="00255FF5">
              <w:rPr>
                <w:rFonts w:ascii="Times New Roman" w:hAnsi="Times New Roman"/>
                <w:color w:val="000000" w:themeColor="text1"/>
              </w:rPr>
              <w:t>，</w:t>
            </w:r>
            <w:r>
              <w:rPr>
                <w:rFonts w:ascii="Times New Roman" w:hAnsi="Times New Roman" w:hint="eastAsia"/>
                <w:color w:val="000000" w:themeColor="text1"/>
              </w:rPr>
              <w:t>建議</w:t>
            </w:r>
            <w:r w:rsidRPr="001A0629">
              <w:rPr>
                <w:rFonts w:ascii="Times New Roman" w:hAnsi="Times New Roman" w:hint="eastAsia"/>
                <w:color w:val="000000" w:themeColor="text1"/>
              </w:rPr>
              <w:t>加速大扭力與極端軍規環境驗證，系統整合以及對標應用情境，進行長時測試，並且強化系統戰損與安全性的考量與對應驗證。</w:t>
            </w:r>
          </w:p>
        </w:tc>
      </w:tr>
    </w:tbl>
    <w:p w:rsidR="00F74325" w:rsidRPr="00DA7332" w:rsidRDefault="00F74325" w:rsidP="00F74325">
      <w:pPr>
        <w:spacing w:beforeLines="0" w:before="100" w:beforeAutospacing="1" w:afterLines="0" w:after="100" w:afterAutospacing="1" w:line="240" w:lineRule="auto"/>
        <w:jc w:val="both"/>
        <w:rPr>
          <w:rFonts w:ascii="Calibri" w:hAnsi="Calibri" w:cs="Calibri"/>
          <w:color w:val="000000" w:themeColor="text1"/>
        </w:rPr>
      </w:pPr>
      <w:r>
        <w:rPr>
          <w:rFonts w:ascii="Calibri" w:hAnsi="Calibri" w:cs="Calibri" w:hint="eastAsia"/>
          <w:color w:val="000000" w:themeColor="text1"/>
        </w:rPr>
        <w:t>三</w:t>
      </w:r>
      <w:r w:rsidRPr="00DA7332">
        <w:rPr>
          <w:rFonts w:ascii="Calibri" w:hAnsi="Calibri" w:cs="Calibri"/>
          <w:color w:val="000000" w:themeColor="text1"/>
        </w:rPr>
        <w:t>、計畫名稱：</w:t>
      </w:r>
      <w:r w:rsidR="003169E1" w:rsidRPr="003169E1">
        <w:rPr>
          <w:rFonts w:ascii="Calibri" w:hAnsi="Calibri" w:cs="Calibri" w:hint="eastAsia"/>
          <w:color w:val="000000" w:themeColor="text1"/>
        </w:rPr>
        <w:t>功率電子射頻產業應用發展計畫</w:t>
      </w:r>
      <w:r w:rsidR="003169E1" w:rsidRPr="003169E1">
        <w:rPr>
          <w:rFonts w:ascii="Calibri" w:hAnsi="Calibri" w:cs="Calibri"/>
          <w:color w:val="000000" w:themeColor="text1"/>
        </w:rPr>
        <w:t>(3/4)</w:t>
      </w:r>
    </w:p>
    <w:tbl>
      <w:tblPr>
        <w:tblStyle w:val="a7"/>
        <w:tblW w:w="0" w:type="auto"/>
        <w:tblInd w:w="108" w:type="dxa"/>
        <w:tblLook w:val="04A0" w:firstRow="1" w:lastRow="0" w:firstColumn="1" w:lastColumn="0" w:noHBand="0" w:noVBand="1"/>
      </w:tblPr>
      <w:tblGrid>
        <w:gridCol w:w="8931"/>
      </w:tblGrid>
      <w:tr w:rsidR="00F74325" w:rsidRPr="00E87396" w:rsidTr="0086738E">
        <w:trPr>
          <w:trHeight w:val="454"/>
        </w:trPr>
        <w:tc>
          <w:tcPr>
            <w:tcW w:w="8931" w:type="dxa"/>
          </w:tcPr>
          <w:p w:rsidR="00F74325" w:rsidRPr="00F74325" w:rsidRDefault="00F74325" w:rsidP="009E2C20">
            <w:pPr>
              <w:spacing w:beforeLines="10" w:before="38" w:afterLines="10" w:after="38" w:line="264" w:lineRule="auto"/>
              <w:jc w:val="both"/>
              <w:rPr>
                <w:rFonts w:ascii="Times New Roman" w:hAnsi="Times New Roman"/>
                <w:b/>
                <w:color w:val="000000" w:themeColor="text1"/>
              </w:rPr>
            </w:pPr>
            <w:r w:rsidRPr="00E87396">
              <w:rPr>
                <w:rFonts w:ascii="Times New Roman" w:hAnsi="Times New Roman"/>
                <w:b/>
                <w:color w:val="000000" w:themeColor="text1"/>
              </w:rPr>
              <w:t>總體績效評量暨綜合意見</w:t>
            </w:r>
            <w:r w:rsidRPr="00E87396">
              <w:rPr>
                <w:rFonts w:ascii="Times New Roman" w:hAnsi="Times New Roman"/>
                <w:b/>
                <w:color w:val="000000" w:themeColor="text1"/>
              </w:rPr>
              <w:t xml:space="preserve"> (</w:t>
            </w:r>
            <w:r w:rsidRPr="00E87396">
              <w:rPr>
                <w:rFonts w:ascii="Times New Roman" w:hAnsi="Times New Roman"/>
                <w:b/>
                <w:color w:val="000000" w:themeColor="text1"/>
              </w:rPr>
              <w:t>自評評等：</w:t>
            </w:r>
            <w:r w:rsidR="009E2C20">
              <w:rPr>
                <w:rFonts w:ascii="Calibri" w:hAnsi="Calibri" w:cs="Calibri" w:hint="eastAsia"/>
                <w:b/>
                <w:u w:val="single"/>
              </w:rPr>
              <w:t>優</w:t>
            </w:r>
            <w:r w:rsidRPr="00E87396">
              <w:rPr>
                <w:rFonts w:ascii="Times New Roman" w:hAnsi="Times New Roman"/>
                <w:b/>
                <w:color w:val="000000" w:themeColor="text1"/>
              </w:rPr>
              <w:t>)</w:t>
            </w:r>
          </w:p>
        </w:tc>
      </w:tr>
      <w:tr w:rsidR="00F74325" w:rsidRPr="00E87396" w:rsidTr="00B456B6">
        <w:trPr>
          <w:trHeight w:val="454"/>
        </w:trPr>
        <w:tc>
          <w:tcPr>
            <w:tcW w:w="8931" w:type="dxa"/>
          </w:tcPr>
          <w:p w:rsidR="009E2C20" w:rsidRPr="00E87396" w:rsidRDefault="001955BC" w:rsidP="001955BC">
            <w:pPr>
              <w:spacing w:beforeLines="10" w:before="38" w:afterLines="10" w:after="38" w:line="264" w:lineRule="auto"/>
              <w:jc w:val="both"/>
              <w:rPr>
                <w:rFonts w:ascii="Times New Roman" w:hAnsi="Times New Roman"/>
                <w:color w:val="000000" w:themeColor="text1"/>
              </w:rPr>
            </w:pPr>
            <w:r>
              <w:rPr>
                <w:rFonts w:ascii="Times New Roman" w:hAnsi="Times New Roman" w:hint="eastAsia"/>
                <w:color w:val="000000" w:themeColor="text1"/>
              </w:rPr>
              <w:t>本</w:t>
            </w:r>
            <w:r w:rsidRPr="001955BC">
              <w:rPr>
                <w:rFonts w:ascii="Times New Roman" w:hAnsi="Times New Roman"/>
                <w:color w:val="000000" w:themeColor="text1"/>
              </w:rPr>
              <w:t>計畫對準毫米波射頻技術在國防</w:t>
            </w:r>
            <w:r w:rsidRPr="001955BC">
              <w:rPr>
                <w:rFonts w:ascii="Times New Roman" w:hAnsi="Times New Roman"/>
                <w:color w:val="000000" w:themeColor="text1"/>
              </w:rPr>
              <w:t>/</w:t>
            </w:r>
            <w:r w:rsidRPr="001955BC">
              <w:rPr>
                <w:rFonts w:ascii="Times New Roman" w:hAnsi="Times New Roman"/>
                <w:color w:val="000000" w:themeColor="text1"/>
              </w:rPr>
              <w:t>衛星通訊產業應用需求，發展大功率寬頻功率放大器模組製造及測試分析驗證技術，接軌後續國防</w:t>
            </w:r>
            <w:r w:rsidRPr="001955BC">
              <w:rPr>
                <w:rFonts w:ascii="Times New Roman" w:hAnsi="Times New Roman"/>
                <w:color w:val="000000" w:themeColor="text1"/>
              </w:rPr>
              <w:t>/</w:t>
            </w:r>
            <w:r w:rsidRPr="001955BC">
              <w:rPr>
                <w:rFonts w:ascii="Times New Roman" w:hAnsi="Times New Roman"/>
                <w:color w:val="000000" w:themeColor="text1"/>
              </w:rPr>
              <w:t>衛星地面設備產業應用。</w:t>
            </w:r>
            <w:r w:rsidR="00B879F3" w:rsidRPr="00B879F3">
              <w:rPr>
                <w:rFonts w:ascii="Times New Roman" w:hAnsi="Times New Roman" w:hint="eastAsia"/>
                <w:color w:val="000000" w:themeColor="text1"/>
              </w:rPr>
              <w:t>計畫已建立氮化鎵為基礎的射頻高功率電晶體的磊晶製程，電性功能達到國際水準，並已建立國內尚缺之高頻高功率元件及模組之測量平台且已有服務於工業界、學界及軍</w:t>
            </w:r>
            <w:r w:rsidR="00B879F3">
              <w:rPr>
                <w:rFonts w:ascii="Times New Roman" w:hAnsi="Times New Roman" w:hint="eastAsia"/>
                <w:color w:val="000000" w:themeColor="text1"/>
              </w:rPr>
              <w:t>方之實績。</w:t>
            </w:r>
          </w:p>
        </w:tc>
      </w:tr>
    </w:tbl>
    <w:p w:rsidR="00DA7332" w:rsidRPr="00802962" w:rsidRDefault="00DA7332">
      <w:pPr>
        <w:widowControl/>
        <w:snapToGrid/>
        <w:spacing w:beforeLines="0" w:afterLines="0" w:line="240" w:lineRule="auto"/>
        <w:rPr>
          <w:rFonts w:ascii="Times New Roman" w:hAnsi="Times New Roman"/>
        </w:rPr>
      </w:pPr>
    </w:p>
    <w:sectPr w:rsidR="00DA7332" w:rsidRPr="00802962" w:rsidSect="001720A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851" w:footer="992" w:gutter="0"/>
      <w:cols w:space="425"/>
      <w:titlePg/>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4CF" w:rsidRDefault="006334CF">
      <w:pPr>
        <w:spacing w:before="60" w:after="60" w:line="240" w:lineRule="auto"/>
      </w:pPr>
      <w:r>
        <w:separator/>
      </w:r>
    </w:p>
  </w:endnote>
  <w:endnote w:type="continuationSeparator" w:id="0">
    <w:p w:rsidR="006334CF" w:rsidRDefault="006334CF">
      <w:pPr>
        <w:spacing w:before="60" w:after="6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D" w:rsidRDefault="004F721D">
    <w:pPr>
      <w:pStyle w:val="a5"/>
      <w:spacing w:before="60" w:after="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399662"/>
      <w:docPartObj>
        <w:docPartGallery w:val="Page Numbers (Bottom of Page)"/>
        <w:docPartUnique/>
      </w:docPartObj>
    </w:sdtPr>
    <w:sdtEndPr>
      <w:rPr>
        <w:rFonts w:ascii="Calibri" w:hAnsi="Calibri" w:cs="Calibri"/>
        <w:sz w:val="24"/>
        <w:szCs w:val="24"/>
      </w:rPr>
    </w:sdtEndPr>
    <w:sdtContent>
      <w:p w:rsidR="004F721D" w:rsidRPr="00254AFE" w:rsidRDefault="007757DD" w:rsidP="007757DD">
        <w:pPr>
          <w:pStyle w:val="a5"/>
          <w:spacing w:before="60" w:after="60"/>
          <w:jc w:val="center"/>
          <w:rPr>
            <w:rFonts w:ascii="Calibri" w:hAnsi="Calibri" w:cs="Calibri" w:hint="eastAsia"/>
            <w:sz w:val="24"/>
            <w:szCs w:val="24"/>
          </w:rPr>
        </w:pPr>
        <w:r>
          <w:rPr>
            <w:rFonts w:hint="eastAsia"/>
          </w:rPr>
          <w:t>第</w:t>
        </w:r>
        <w:r w:rsidRPr="00812B47">
          <w:rPr>
            <w:rFonts w:ascii="Calibri" w:hAnsi="Calibri" w:cs="Calibri"/>
            <w:sz w:val="24"/>
            <w:szCs w:val="24"/>
          </w:rPr>
          <w:fldChar w:fldCharType="begin"/>
        </w:r>
        <w:r w:rsidRPr="00812B47">
          <w:rPr>
            <w:rFonts w:ascii="Calibri" w:hAnsi="Calibri" w:cs="Calibri"/>
            <w:sz w:val="24"/>
            <w:szCs w:val="24"/>
          </w:rPr>
          <w:instrText>PAGE   \* MERGEFORMAT</w:instrText>
        </w:r>
        <w:r w:rsidRPr="00812B47">
          <w:rPr>
            <w:rFonts w:ascii="Calibri" w:hAnsi="Calibri" w:cs="Calibri"/>
            <w:sz w:val="24"/>
            <w:szCs w:val="24"/>
          </w:rPr>
          <w:fldChar w:fldCharType="separate"/>
        </w:r>
        <w:r w:rsidRPr="007757DD">
          <w:rPr>
            <w:rFonts w:ascii="Calibri" w:hAnsi="Calibri" w:cs="Calibri"/>
            <w:noProof/>
            <w:sz w:val="24"/>
            <w:szCs w:val="24"/>
            <w:lang w:val="zh-TW"/>
          </w:rPr>
          <w:t>2</w:t>
        </w:r>
        <w:r w:rsidRPr="00812B47">
          <w:rPr>
            <w:rFonts w:ascii="Calibri" w:hAnsi="Calibri" w:cs="Calibri"/>
            <w:sz w:val="24"/>
            <w:szCs w:val="24"/>
          </w:rPr>
          <w:fldChar w:fldCharType="end"/>
        </w:r>
        <w:r>
          <w:rPr>
            <w:rFonts w:ascii="Calibri" w:hAnsi="Calibri" w:cs="Calibri" w:hint="eastAsia"/>
            <w:sz w:val="24"/>
            <w:szCs w:val="24"/>
          </w:rPr>
          <w:t>頁；共</w:t>
        </w:r>
        <w:r>
          <w:rPr>
            <w:rFonts w:ascii="Calibri" w:hAnsi="Calibri" w:cs="Calibri" w:hint="eastAsia"/>
            <w:sz w:val="24"/>
            <w:szCs w:val="24"/>
          </w:rPr>
          <w:t>2</w:t>
        </w:r>
        <w:r>
          <w:rPr>
            <w:rFonts w:ascii="Calibri" w:hAnsi="Calibri" w:cs="Calibri" w:hint="eastAsia"/>
            <w:sz w:val="24"/>
            <w:szCs w:val="24"/>
          </w:rPr>
          <w:t>頁</w:t>
        </w:r>
      </w:p>
      <w:bookmarkStart w:id="1" w:name="_GoBack" w:displacedByCustomXml="next"/>
      <w:bookmarkEnd w:id="1" w:displacedByCustomXml="nex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335038"/>
      <w:docPartObj>
        <w:docPartGallery w:val="Page Numbers (Bottom of Page)"/>
        <w:docPartUnique/>
      </w:docPartObj>
    </w:sdtPr>
    <w:sdtEndPr>
      <w:rPr>
        <w:rFonts w:ascii="Calibri" w:hAnsi="Calibri" w:cs="Calibri"/>
        <w:sz w:val="24"/>
        <w:szCs w:val="24"/>
      </w:rPr>
    </w:sdtEndPr>
    <w:sdtContent>
      <w:p w:rsidR="00E64A55" w:rsidRPr="00812B47" w:rsidRDefault="007757DD" w:rsidP="001720AB">
        <w:pPr>
          <w:pStyle w:val="a5"/>
          <w:spacing w:before="60" w:after="60"/>
          <w:jc w:val="center"/>
          <w:rPr>
            <w:rFonts w:ascii="Calibri" w:hAnsi="Calibri" w:cs="Calibri"/>
            <w:sz w:val="24"/>
            <w:szCs w:val="24"/>
          </w:rPr>
        </w:pPr>
        <w:r>
          <w:rPr>
            <w:rFonts w:hint="eastAsia"/>
          </w:rPr>
          <w:t>第</w:t>
        </w:r>
        <w:r w:rsidR="00875BFE" w:rsidRPr="00812B47">
          <w:rPr>
            <w:rFonts w:ascii="Calibri" w:hAnsi="Calibri" w:cs="Calibri"/>
            <w:sz w:val="24"/>
            <w:szCs w:val="24"/>
          </w:rPr>
          <w:fldChar w:fldCharType="begin"/>
        </w:r>
        <w:r w:rsidR="00875BFE" w:rsidRPr="00812B47">
          <w:rPr>
            <w:rFonts w:ascii="Calibri" w:hAnsi="Calibri" w:cs="Calibri"/>
            <w:sz w:val="24"/>
            <w:szCs w:val="24"/>
          </w:rPr>
          <w:instrText>PAGE   \* MERGEFORMAT</w:instrText>
        </w:r>
        <w:r w:rsidR="00875BFE" w:rsidRPr="00812B47">
          <w:rPr>
            <w:rFonts w:ascii="Calibri" w:hAnsi="Calibri" w:cs="Calibri"/>
            <w:sz w:val="24"/>
            <w:szCs w:val="24"/>
          </w:rPr>
          <w:fldChar w:fldCharType="separate"/>
        </w:r>
        <w:r w:rsidRPr="007757DD">
          <w:rPr>
            <w:rFonts w:ascii="Calibri" w:hAnsi="Calibri" w:cs="Calibri"/>
            <w:noProof/>
            <w:sz w:val="24"/>
            <w:szCs w:val="24"/>
            <w:lang w:val="zh-TW"/>
          </w:rPr>
          <w:t>1</w:t>
        </w:r>
        <w:r w:rsidR="00875BFE" w:rsidRPr="00812B47">
          <w:rPr>
            <w:rFonts w:ascii="Calibri" w:hAnsi="Calibri" w:cs="Calibri"/>
            <w:sz w:val="24"/>
            <w:szCs w:val="24"/>
          </w:rPr>
          <w:fldChar w:fldCharType="end"/>
        </w:r>
        <w:r>
          <w:rPr>
            <w:rFonts w:ascii="Calibri" w:hAnsi="Calibri" w:cs="Calibri" w:hint="eastAsia"/>
            <w:sz w:val="24"/>
            <w:szCs w:val="24"/>
          </w:rPr>
          <w:t>頁；共</w:t>
        </w:r>
        <w:r>
          <w:rPr>
            <w:rFonts w:ascii="Calibri" w:hAnsi="Calibri" w:cs="Calibri" w:hint="eastAsia"/>
            <w:sz w:val="24"/>
            <w:szCs w:val="24"/>
          </w:rPr>
          <w:t>2</w:t>
        </w:r>
        <w:r>
          <w:rPr>
            <w:rFonts w:ascii="Calibri" w:hAnsi="Calibri" w:cs="Calibri" w:hint="eastAsia"/>
            <w:sz w:val="24"/>
            <w:szCs w:val="24"/>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4CF" w:rsidRDefault="006334CF">
      <w:pPr>
        <w:spacing w:before="60" w:after="60" w:line="240" w:lineRule="auto"/>
      </w:pPr>
      <w:r>
        <w:separator/>
      </w:r>
    </w:p>
  </w:footnote>
  <w:footnote w:type="continuationSeparator" w:id="0">
    <w:p w:rsidR="006334CF" w:rsidRDefault="006334CF">
      <w:pPr>
        <w:spacing w:before="60" w:after="6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D" w:rsidRDefault="004F721D">
    <w:pPr>
      <w:pStyle w:val="a3"/>
      <w:spacing w:before="60" w:after="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A55" w:rsidRPr="007757DD" w:rsidRDefault="007757DD" w:rsidP="007757DD">
    <w:pPr>
      <w:tabs>
        <w:tab w:val="left" w:pos="5720"/>
      </w:tabs>
      <w:spacing w:beforeLines="20" w:before="48" w:afterLines="20" w:after="48" w:line="300" w:lineRule="exact"/>
      <w:jc w:val="right"/>
    </w:pPr>
    <w:r>
      <w:rPr>
        <w:rFonts w:ascii="微軟正黑體" w:eastAsia="微軟正黑體" w:hAnsi="微軟正黑體" w:cs="微軟正黑體" w:hint="eastAsia"/>
      </w:rPr>
      <w:t>本件屬國家中山科學研究院營業秘密</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21D" w:rsidRPr="007757DD" w:rsidRDefault="007757DD" w:rsidP="007757DD">
    <w:pPr>
      <w:tabs>
        <w:tab w:val="left" w:pos="5720"/>
      </w:tabs>
      <w:spacing w:beforeLines="20" w:before="48" w:afterLines="20" w:after="48" w:line="300" w:lineRule="exact"/>
      <w:jc w:val="right"/>
      <w:rPr>
        <w:szCs w:val="28"/>
      </w:rPr>
    </w:pPr>
    <w:r>
      <w:rPr>
        <w:rFonts w:ascii="微軟正黑體" w:eastAsia="微軟正黑體" w:hAnsi="微軟正黑體" w:cs="微軟正黑體" w:hint="eastAsia"/>
      </w:rPr>
      <w:t>本件屬國家中山科學研究院營業秘密</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29169C"/>
    <w:multiLevelType w:val="hybridMultilevel"/>
    <w:tmpl w:val="B024C072"/>
    <w:lvl w:ilvl="0" w:tplc="6930D9F8">
      <w:start w:val="1"/>
      <w:numFmt w:val="ideographLegalTraditional"/>
      <w:pStyle w:val="1"/>
      <w:lvlText w:val="%1、"/>
      <w:lvlJc w:val="left"/>
      <w:pPr>
        <w:tabs>
          <w:tab w:val="num" w:pos="720"/>
        </w:tabs>
        <w:ind w:left="720" w:hanging="720"/>
      </w:pPr>
      <w:rPr>
        <w:b/>
        <w:bCs w:val="0"/>
        <w:i w:val="0"/>
        <w:iCs w:val="0"/>
        <w:caps w:val="0"/>
        <w:smallCaps w:val="0"/>
        <w:strike w:val="0"/>
        <w:dstrike w:val="0"/>
        <w:noProof w:val="0"/>
        <w:vanish w:val="0"/>
        <w:color w:val="FF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AB36D5D0">
      <w:start w:val="1"/>
      <w:numFmt w:val="taiwaneseCountingThousand"/>
      <w:pStyle w:val="2"/>
      <w:lvlText w:val="%2、"/>
      <w:lvlJc w:val="left"/>
      <w:pPr>
        <w:tabs>
          <w:tab w:val="num" w:pos="1200"/>
        </w:tabs>
        <w:ind w:left="1200" w:hanging="720"/>
      </w:pPr>
      <w:rPr>
        <w:b/>
        <w:bCs w:val="0"/>
        <w:i w:val="0"/>
        <w:iCs w:val="0"/>
        <w:caps w:val="0"/>
        <w:smallCaps w:val="0"/>
        <w:strike w:val="0"/>
        <w:dstrike w:val="0"/>
        <w:noProof w:val="0"/>
        <w:vanish w:val="0"/>
        <w:color w:val="auto"/>
        <w:spacing w:val="0"/>
        <w:position w:val="0"/>
        <w:sz w:val="32"/>
        <w:szCs w:val="32"/>
        <w:u w:val="none"/>
        <w:effect w:val="none"/>
        <w:vertAlign w:val="baseline"/>
        <w:em w:val="none"/>
        <w:lang w:val="en-US"/>
        <w:specVanish w:val="0"/>
        <w14:shadow w14:blurRad="0" w14:dist="0" w14:dir="0" w14:sx="0" w14:sy="0" w14:kx="0" w14:ky="0" w14:algn="none">
          <w14:srgbClr w14:val="000000"/>
        </w14:shadow>
        <w14:textOutline w14:w="0" w14:cap="rnd" w14:cmpd="sng" w14:algn="ctr">
          <w14:noFill/>
          <w14:prstDash w14:val="solid"/>
          <w14:bevel/>
        </w14:textOutline>
      </w:rPr>
    </w:lvl>
    <w:lvl w:ilvl="2" w:tplc="AF525C5A">
      <w:start w:val="1"/>
      <w:numFmt w:val="taiwaneseCountingThousand"/>
      <w:lvlText w:val="（%3）"/>
      <w:lvlJc w:val="left"/>
      <w:pPr>
        <w:tabs>
          <w:tab w:val="num" w:pos="1680"/>
        </w:tabs>
        <w:ind w:left="1680" w:hanging="720"/>
      </w:pPr>
      <w:rPr>
        <w:rFonts w:hint="eastAsia"/>
      </w:rPr>
    </w:lvl>
    <w:lvl w:ilvl="3" w:tplc="1DA254E4">
      <w:start w:val="1"/>
      <w:numFmt w:val="decimal"/>
      <w:lvlText w:val="%4."/>
      <w:lvlJc w:val="left"/>
      <w:pPr>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D91"/>
    <w:rsid w:val="0002639A"/>
    <w:rsid w:val="00060886"/>
    <w:rsid w:val="000D470C"/>
    <w:rsid w:val="000D7315"/>
    <w:rsid w:val="000E55DA"/>
    <w:rsid w:val="000F2DCC"/>
    <w:rsid w:val="001261AC"/>
    <w:rsid w:val="00150CEB"/>
    <w:rsid w:val="00154CA2"/>
    <w:rsid w:val="00165D42"/>
    <w:rsid w:val="00182C60"/>
    <w:rsid w:val="001955BC"/>
    <w:rsid w:val="001A0629"/>
    <w:rsid w:val="002252F2"/>
    <w:rsid w:val="002453F4"/>
    <w:rsid w:val="00250432"/>
    <w:rsid w:val="00254AFE"/>
    <w:rsid w:val="00255F6D"/>
    <w:rsid w:val="00255FF5"/>
    <w:rsid w:val="00271A8F"/>
    <w:rsid w:val="003169E1"/>
    <w:rsid w:val="0034613C"/>
    <w:rsid w:val="003D40A0"/>
    <w:rsid w:val="003E1D0F"/>
    <w:rsid w:val="0044436A"/>
    <w:rsid w:val="004672CD"/>
    <w:rsid w:val="00486D91"/>
    <w:rsid w:val="004B6A48"/>
    <w:rsid w:val="004F721D"/>
    <w:rsid w:val="00503203"/>
    <w:rsid w:val="0052701C"/>
    <w:rsid w:val="005316DF"/>
    <w:rsid w:val="005B5F6D"/>
    <w:rsid w:val="005C6798"/>
    <w:rsid w:val="00624766"/>
    <w:rsid w:val="006334CF"/>
    <w:rsid w:val="00633721"/>
    <w:rsid w:val="00652330"/>
    <w:rsid w:val="00684C36"/>
    <w:rsid w:val="006B375D"/>
    <w:rsid w:val="006F6B5B"/>
    <w:rsid w:val="00705FA2"/>
    <w:rsid w:val="00710DCF"/>
    <w:rsid w:val="007157E5"/>
    <w:rsid w:val="007209A3"/>
    <w:rsid w:val="00720EA5"/>
    <w:rsid w:val="007303B9"/>
    <w:rsid w:val="00741758"/>
    <w:rsid w:val="007757DD"/>
    <w:rsid w:val="00783EBE"/>
    <w:rsid w:val="007B252E"/>
    <w:rsid w:val="007E430B"/>
    <w:rsid w:val="007E62D5"/>
    <w:rsid w:val="00802962"/>
    <w:rsid w:val="00850C55"/>
    <w:rsid w:val="00856652"/>
    <w:rsid w:val="00873710"/>
    <w:rsid w:val="00874CE7"/>
    <w:rsid w:val="00875BFE"/>
    <w:rsid w:val="008B1E88"/>
    <w:rsid w:val="008C784C"/>
    <w:rsid w:val="00955702"/>
    <w:rsid w:val="00980D48"/>
    <w:rsid w:val="009B03FE"/>
    <w:rsid w:val="009C384C"/>
    <w:rsid w:val="009C6A83"/>
    <w:rsid w:val="009E2C20"/>
    <w:rsid w:val="009E5EA8"/>
    <w:rsid w:val="009F4D95"/>
    <w:rsid w:val="009F76D9"/>
    <w:rsid w:val="00A066F1"/>
    <w:rsid w:val="00A07F68"/>
    <w:rsid w:val="00A12A70"/>
    <w:rsid w:val="00A63AAF"/>
    <w:rsid w:val="00A74DD5"/>
    <w:rsid w:val="00AD1B70"/>
    <w:rsid w:val="00AE0435"/>
    <w:rsid w:val="00B356D8"/>
    <w:rsid w:val="00B8287D"/>
    <w:rsid w:val="00B879F3"/>
    <w:rsid w:val="00B97605"/>
    <w:rsid w:val="00BB18F2"/>
    <w:rsid w:val="00BE342D"/>
    <w:rsid w:val="00BE7BAB"/>
    <w:rsid w:val="00C03EB2"/>
    <w:rsid w:val="00C552F8"/>
    <w:rsid w:val="00C62440"/>
    <w:rsid w:val="00C649D7"/>
    <w:rsid w:val="00D23C68"/>
    <w:rsid w:val="00D302F8"/>
    <w:rsid w:val="00D37DA0"/>
    <w:rsid w:val="00D5730A"/>
    <w:rsid w:val="00D83971"/>
    <w:rsid w:val="00D9481E"/>
    <w:rsid w:val="00DA5A76"/>
    <w:rsid w:val="00DA7332"/>
    <w:rsid w:val="00DA74C4"/>
    <w:rsid w:val="00DB59BA"/>
    <w:rsid w:val="00DD6210"/>
    <w:rsid w:val="00E02DD1"/>
    <w:rsid w:val="00E159D6"/>
    <w:rsid w:val="00E63567"/>
    <w:rsid w:val="00E91706"/>
    <w:rsid w:val="00EA4E0E"/>
    <w:rsid w:val="00EB6354"/>
    <w:rsid w:val="00EF0949"/>
    <w:rsid w:val="00F073C3"/>
    <w:rsid w:val="00F449CD"/>
    <w:rsid w:val="00F74325"/>
    <w:rsid w:val="00F87B2C"/>
    <w:rsid w:val="00F91209"/>
    <w:rsid w:val="00FD556A"/>
    <w:rsid w:val="00FE3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36FC4"/>
  <w15:docId w15:val="{CEC80659-F667-4112-976F-0C2647D0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325"/>
    <w:pPr>
      <w:widowControl w:val="0"/>
      <w:snapToGrid w:val="0"/>
      <w:spacing w:beforeLines="25" w:afterLines="25" w:line="300" w:lineRule="auto"/>
    </w:pPr>
    <w:rPr>
      <w:rFonts w:ascii="標楷體" w:eastAsia="標楷體" w:hAnsi="標楷體" w:cs="Times New Roman"/>
      <w:sz w:val="28"/>
      <w:szCs w:val="24"/>
    </w:rPr>
  </w:style>
  <w:style w:type="paragraph" w:styleId="1">
    <w:name w:val="heading 1"/>
    <w:basedOn w:val="a"/>
    <w:next w:val="a"/>
    <w:link w:val="10"/>
    <w:qFormat/>
    <w:rsid w:val="00486D91"/>
    <w:pPr>
      <w:numPr>
        <w:numId w:val="1"/>
      </w:numPr>
      <w:spacing w:beforeLines="150" w:after="95"/>
      <w:jc w:val="center"/>
      <w:outlineLvl w:val="0"/>
    </w:pPr>
    <w:rPr>
      <w:b/>
      <w:bCs/>
      <w:sz w:val="44"/>
      <w:szCs w:val="44"/>
    </w:rPr>
  </w:style>
  <w:style w:type="paragraph" w:styleId="2">
    <w:name w:val="heading 2"/>
    <w:basedOn w:val="1"/>
    <w:next w:val="a"/>
    <w:link w:val="20"/>
    <w:qFormat/>
    <w:rsid w:val="00486D91"/>
    <w:pPr>
      <w:numPr>
        <w:ilvl w:val="1"/>
      </w:numPr>
      <w:spacing w:beforeLines="25"/>
      <w:jc w:val="left"/>
      <w:outlineLvl w:val="1"/>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486D91"/>
    <w:rPr>
      <w:rFonts w:ascii="標楷體" w:eastAsia="標楷體" w:hAnsi="標楷體" w:cs="Times New Roman"/>
      <w:b/>
      <w:bCs/>
      <w:sz w:val="44"/>
      <w:szCs w:val="44"/>
    </w:rPr>
  </w:style>
  <w:style w:type="character" w:customStyle="1" w:styleId="20">
    <w:name w:val="標題 2 字元"/>
    <w:basedOn w:val="a0"/>
    <w:link w:val="2"/>
    <w:rsid w:val="00486D91"/>
    <w:rPr>
      <w:rFonts w:ascii="標楷體" w:eastAsia="標楷體" w:hAnsi="標楷體" w:cs="Times New Roman"/>
      <w:b/>
      <w:bCs/>
      <w:sz w:val="32"/>
      <w:szCs w:val="44"/>
    </w:rPr>
  </w:style>
  <w:style w:type="paragraph" w:styleId="a3">
    <w:name w:val="header"/>
    <w:basedOn w:val="a"/>
    <w:link w:val="a4"/>
    <w:uiPriority w:val="99"/>
    <w:rsid w:val="00486D91"/>
    <w:pPr>
      <w:tabs>
        <w:tab w:val="center" w:pos="4153"/>
        <w:tab w:val="right" w:pos="8306"/>
      </w:tabs>
    </w:pPr>
    <w:rPr>
      <w:sz w:val="20"/>
      <w:szCs w:val="20"/>
    </w:rPr>
  </w:style>
  <w:style w:type="character" w:customStyle="1" w:styleId="a4">
    <w:name w:val="頁首 字元"/>
    <w:basedOn w:val="a0"/>
    <w:link w:val="a3"/>
    <w:uiPriority w:val="99"/>
    <w:rsid w:val="00486D91"/>
    <w:rPr>
      <w:rFonts w:ascii="標楷體" w:eastAsia="標楷體" w:hAnsi="標楷體" w:cs="Times New Roman"/>
      <w:sz w:val="20"/>
      <w:szCs w:val="20"/>
    </w:rPr>
  </w:style>
  <w:style w:type="paragraph" w:styleId="a5">
    <w:name w:val="footer"/>
    <w:basedOn w:val="a"/>
    <w:link w:val="a6"/>
    <w:uiPriority w:val="99"/>
    <w:rsid w:val="00486D91"/>
    <w:pPr>
      <w:tabs>
        <w:tab w:val="center" w:pos="4153"/>
        <w:tab w:val="right" w:pos="8306"/>
      </w:tabs>
    </w:pPr>
    <w:rPr>
      <w:sz w:val="20"/>
      <w:szCs w:val="20"/>
    </w:rPr>
  </w:style>
  <w:style w:type="character" w:customStyle="1" w:styleId="a6">
    <w:name w:val="頁尾 字元"/>
    <w:basedOn w:val="a0"/>
    <w:link w:val="a5"/>
    <w:uiPriority w:val="99"/>
    <w:rsid w:val="00486D91"/>
    <w:rPr>
      <w:rFonts w:ascii="標楷體" w:eastAsia="標楷體" w:hAnsi="標楷體" w:cs="Times New Roman"/>
      <w:sz w:val="20"/>
      <w:szCs w:val="20"/>
    </w:rPr>
  </w:style>
  <w:style w:type="table" w:styleId="a7">
    <w:name w:val="Table Grid"/>
    <w:basedOn w:val="a1"/>
    <w:rsid w:val="00486D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rsid w:val="00BE342D"/>
    <w:pPr>
      <w:snapToGrid/>
      <w:spacing w:beforeLines="0" w:afterLines="0" w:line="240" w:lineRule="auto"/>
    </w:pPr>
    <w:rPr>
      <w:b/>
      <w:bCs/>
      <w:sz w:val="40"/>
    </w:rPr>
  </w:style>
  <w:style w:type="character" w:customStyle="1" w:styleId="a9">
    <w:name w:val="本文 字元"/>
    <w:basedOn w:val="a0"/>
    <w:link w:val="a8"/>
    <w:rsid w:val="00BE342D"/>
    <w:rPr>
      <w:rFonts w:ascii="標楷體" w:eastAsia="標楷體" w:hAnsi="標楷體" w:cs="Times New Roman"/>
      <w:b/>
      <w:bCs/>
      <w:sz w:val="40"/>
      <w:szCs w:val="24"/>
    </w:rPr>
  </w:style>
  <w:style w:type="paragraph" w:styleId="aa">
    <w:name w:val="Balloon Text"/>
    <w:basedOn w:val="a"/>
    <w:link w:val="ab"/>
    <w:uiPriority w:val="99"/>
    <w:semiHidden/>
    <w:unhideWhenUsed/>
    <w:rsid w:val="00BE342D"/>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E342D"/>
    <w:rPr>
      <w:rFonts w:asciiTheme="majorHAnsi" w:eastAsiaTheme="majorEastAsia" w:hAnsiTheme="majorHAnsi" w:cstheme="majorBidi"/>
      <w:sz w:val="18"/>
      <w:szCs w:val="18"/>
    </w:rPr>
  </w:style>
  <w:style w:type="paragraph" w:customStyle="1" w:styleId="Default">
    <w:name w:val="Default"/>
    <w:rsid w:val="00652330"/>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09C6F-E0B0-410E-8206-4FCCE6A32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羅愛雁</dc:creator>
  <cp:lastModifiedBy>許明聖</cp:lastModifiedBy>
  <cp:revision>72</cp:revision>
  <cp:lastPrinted>2023-05-29T08:30:00Z</cp:lastPrinted>
  <dcterms:created xsi:type="dcterms:W3CDTF">2019-12-12T01:32:00Z</dcterms:created>
  <dcterms:modified xsi:type="dcterms:W3CDTF">2026-04-02T07:49:00Z</dcterms:modified>
</cp:coreProperties>
</file>